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2ED" w:rsidRPr="006D62ED" w:rsidRDefault="006D62ED" w:rsidP="007779A3">
      <w:pPr>
        <w:pBdr>
          <w:top w:val="single" w:sz="4" w:space="1" w:color="auto"/>
          <w:left w:val="single" w:sz="4" w:space="4" w:color="auto"/>
          <w:bottom w:val="single" w:sz="4" w:space="1" w:color="auto"/>
          <w:right w:val="single" w:sz="4" w:space="4" w:color="auto"/>
        </w:pBdr>
        <w:spacing w:after="180" w:line="288" w:lineRule="auto"/>
        <w:jc w:val="center"/>
        <w:rPr>
          <w:rFonts w:ascii="Verdana" w:eastAsia="Times New Roman" w:hAnsi="Verdana" w:cs="Times New Roman"/>
          <w:b/>
          <w:sz w:val="18"/>
          <w:szCs w:val="20"/>
          <w:lang w:eastAsia="nl-NL"/>
        </w:rPr>
      </w:pPr>
      <w:bookmarkStart w:id="0" w:name="_GoBack"/>
      <w:bookmarkEnd w:id="0"/>
      <w:r w:rsidRPr="006D62ED">
        <w:rPr>
          <w:rFonts w:ascii="Verdana" w:eastAsia="Times New Roman" w:hAnsi="Verdana" w:cs="Times New Roman"/>
          <w:b/>
          <w:sz w:val="18"/>
          <w:szCs w:val="20"/>
          <w:lang w:eastAsia="nl-NL"/>
        </w:rPr>
        <w:t>Raamwerk Lichamelijke en Seksuele Integriteit en Beleid in de Sport</w:t>
      </w:r>
    </w:p>
    <w:p w:rsidR="006D62ED" w:rsidRPr="006D62ED" w:rsidRDefault="006D62ED" w:rsidP="007779A3">
      <w:pPr>
        <w:pBdr>
          <w:top w:val="single" w:sz="4" w:space="1" w:color="auto"/>
          <w:left w:val="single" w:sz="4" w:space="4" w:color="auto"/>
          <w:bottom w:val="single" w:sz="4" w:space="1" w:color="auto"/>
          <w:right w:val="single" w:sz="4" w:space="4" w:color="auto"/>
        </w:pBdr>
        <w:spacing w:after="180" w:line="288" w:lineRule="auto"/>
        <w:jc w:val="center"/>
        <w:rPr>
          <w:rFonts w:ascii="Verdana" w:eastAsia="Times New Roman" w:hAnsi="Verdana" w:cs="Times New Roman"/>
          <w:sz w:val="18"/>
          <w:szCs w:val="20"/>
          <w:lang w:eastAsia="nl-NL"/>
        </w:rPr>
      </w:pPr>
      <w:r w:rsidRPr="006D62ED">
        <w:rPr>
          <w:rFonts w:ascii="Verdana" w:eastAsia="Times New Roman" w:hAnsi="Verdana" w:cs="Times New Roman"/>
          <w:sz w:val="18"/>
          <w:szCs w:val="20"/>
          <w:lang w:eastAsia="nl-NL"/>
        </w:rPr>
        <w:t>Kwaliteit, preventie en reactie in jouw sportorganisatie</w:t>
      </w:r>
    </w:p>
    <w:p w:rsidR="006D62ED" w:rsidRPr="006D62ED" w:rsidRDefault="006D62ED" w:rsidP="006D62ED">
      <w:pPr>
        <w:spacing w:after="180" w:line="288" w:lineRule="auto"/>
        <w:jc w:val="both"/>
        <w:rPr>
          <w:rFonts w:ascii="Verdana" w:eastAsia="Times New Roman" w:hAnsi="Verdana" w:cs="Times New Roman"/>
          <w:sz w:val="18"/>
          <w:szCs w:val="20"/>
          <w:lang w:eastAsia="nl-NL"/>
        </w:rPr>
      </w:pPr>
    </w:p>
    <w:p w:rsidR="006D62ED" w:rsidRPr="006D62ED" w:rsidRDefault="006D62ED" w:rsidP="006D62ED">
      <w:pPr>
        <w:numPr>
          <w:ilvl w:val="0"/>
          <w:numId w:val="1"/>
        </w:numPr>
        <w:spacing w:after="180" w:line="288" w:lineRule="auto"/>
        <w:jc w:val="both"/>
        <w:rPr>
          <w:rFonts w:ascii="Verdana" w:eastAsia="Times New Roman" w:hAnsi="Verdana" w:cs="Times New Roman"/>
          <w:sz w:val="18"/>
          <w:szCs w:val="20"/>
          <w:lang w:val="nl-NL" w:eastAsia="nl-NL"/>
        </w:rPr>
      </w:pPr>
      <w:r w:rsidRPr="006D62ED">
        <w:rPr>
          <w:rFonts w:ascii="Verdana" w:eastAsia="Times New Roman" w:hAnsi="Verdana" w:cs="Times New Roman"/>
          <w:sz w:val="18"/>
          <w:szCs w:val="20"/>
          <w:lang w:val="nl-NL" w:eastAsia="nl-NL"/>
        </w:rPr>
        <w:t xml:space="preserve">Een </w:t>
      </w:r>
      <w:r w:rsidRPr="006D62ED">
        <w:rPr>
          <w:rFonts w:ascii="Verdana" w:eastAsia="Times New Roman" w:hAnsi="Verdana" w:cs="Times New Roman"/>
          <w:b/>
          <w:sz w:val="18"/>
          <w:szCs w:val="20"/>
          <w:lang w:val="nl-NL" w:eastAsia="nl-NL"/>
        </w:rPr>
        <w:t>modelvisie</w:t>
      </w:r>
      <w:r w:rsidRPr="006D62ED">
        <w:rPr>
          <w:rFonts w:ascii="Verdana" w:eastAsia="Times New Roman" w:hAnsi="Verdana" w:cs="Times New Roman"/>
          <w:sz w:val="18"/>
          <w:szCs w:val="20"/>
          <w:lang w:val="nl-NL" w:eastAsia="nl-NL"/>
        </w:rPr>
        <w:t xml:space="preserve"> voor het beleid, vertaald in uitgangspunten op drie beleidsniveaus (kwaliteit, preventie en reactie) die verder geconcretiseerd moeten worden in doelstellingen per beleidsdomein (zorg en educatie, huisregels en accommodatie, deskundigheid van begeleiders en communicatie).</w:t>
      </w:r>
    </w:p>
    <w:p w:rsidR="006D62ED" w:rsidRPr="006D62ED" w:rsidRDefault="006D62ED" w:rsidP="006D62ED">
      <w:pPr>
        <w:numPr>
          <w:ilvl w:val="0"/>
          <w:numId w:val="1"/>
        </w:numPr>
        <w:spacing w:after="180" w:line="288" w:lineRule="auto"/>
        <w:jc w:val="both"/>
        <w:rPr>
          <w:rFonts w:ascii="Verdana" w:eastAsia="Times New Roman" w:hAnsi="Verdana" w:cs="Times New Roman"/>
          <w:sz w:val="18"/>
          <w:szCs w:val="20"/>
          <w:lang w:val="nl-NL" w:eastAsia="nl-NL"/>
        </w:rPr>
      </w:pPr>
      <w:r w:rsidRPr="006D62ED">
        <w:rPr>
          <w:rFonts w:ascii="Verdana" w:eastAsia="Times New Roman" w:hAnsi="Verdana" w:cs="Times New Roman"/>
          <w:b/>
          <w:sz w:val="18"/>
          <w:szCs w:val="20"/>
          <w:lang w:val="nl-NL" w:eastAsia="nl-NL"/>
        </w:rPr>
        <w:t>Instrumenten</w:t>
      </w:r>
      <w:r w:rsidRPr="006D62ED">
        <w:rPr>
          <w:rFonts w:ascii="Verdana" w:eastAsia="Times New Roman" w:hAnsi="Verdana" w:cs="Times New Roman"/>
          <w:sz w:val="18"/>
          <w:szCs w:val="20"/>
          <w:lang w:val="nl-NL" w:eastAsia="nl-NL"/>
        </w:rPr>
        <w:t xml:space="preserve"> die het beleid toepasbaar maken in de praktijk:</w:t>
      </w:r>
    </w:p>
    <w:p w:rsidR="006D62ED" w:rsidRPr="006D62ED" w:rsidRDefault="006D62ED" w:rsidP="006D62ED">
      <w:pPr>
        <w:numPr>
          <w:ilvl w:val="1"/>
          <w:numId w:val="1"/>
        </w:numPr>
        <w:spacing w:after="180" w:line="288" w:lineRule="auto"/>
        <w:jc w:val="both"/>
        <w:rPr>
          <w:rFonts w:ascii="Verdana" w:eastAsia="Times New Roman" w:hAnsi="Verdana" w:cs="Times New Roman"/>
          <w:sz w:val="18"/>
          <w:szCs w:val="20"/>
          <w:lang w:val="nl-NL" w:eastAsia="nl-NL"/>
        </w:rPr>
      </w:pPr>
      <w:r w:rsidRPr="006D62ED">
        <w:rPr>
          <w:rFonts w:ascii="Verdana" w:eastAsia="Times New Roman" w:hAnsi="Verdana" w:cs="Times New Roman"/>
          <w:sz w:val="18"/>
          <w:szCs w:val="20"/>
          <w:lang w:val="nl-NL" w:eastAsia="nl-NL"/>
        </w:rPr>
        <w:t>een leidraad: hier kan je ideeën opdoen over hoe je aan de slag kan gaan om een beleid op te stellen en te implementeren, het proces te beheren en valkuilen te vermijden;</w:t>
      </w:r>
    </w:p>
    <w:p w:rsidR="006D62ED" w:rsidRPr="006D62ED" w:rsidRDefault="006D62ED" w:rsidP="006D62ED">
      <w:pPr>
        <w:numPr>
          <w:ilvl w:val="1"/>
          <w:numId w:val="1"/>
        </w:numPr>
        <w:spacing w:after="180" w:line="288" w:lineRule="auto"/>
        <w:jc w:val="both"/>
        <w:rPr>
          <w:rFonts w:ascii="Verdana" w:eastAsia="Times New Roman" w:hAnsi="Verdana" w:cs="Times New Roman"/>
          <w:sz w:val="18"/>
          <w:szCs w:val="20"/>
          <w:lang w:val="nl-NL" w:eastAsia="nl-NL"/>
        </w:rPr>
      </w:pPr>
      <w:r w:rsidRPr="006D62ED">
        <w:rPr>
          <w:rFonts w:ascii="Verdana" w:eastAsia="Times New Roman" w:hAnsi="Verdana" w:cs="Times New Roman"/>
          <w:sz w:val="18"/>
          <w:szCs w:val="20"/>
          <w:lang w:val="nl-NL" w:eastAsia="nl-NL"/>
        </w:rPr>
        <w:t>uitgangspunten voor een beleidsvisie en een topiclijst die je kunnen helpen de huidige situatie in te schatten;</w:t>
      </w:r>
    </w:p>
    <w:p w:rsidR="006D62ED" w:rsidRPr="006D62ED" w:rsidRDefault="006D62ED" w:rsidP="006D62ED">
      <w:pPr>
        <w:numPr>
          <w:ilvl w:val="1"/>
          <w:numId w:val="1"/>
        </w:numPr>
        <w:spacing w:after="180" w:line="288" w:lineRule="auto"/>
        <w:jc w:val="both"/>
        <w:rPr>
          <w:rFonts w:ascii="Verdana" w:eastAsia="Times New Roman" w:hAnsi="Verdana" w:cs="Times New Roman"/>
          <w:sz w:val="18"/>
          <w:szCs w:val="20"/>
          <w:lang w:val="nl-NL" w:eastAsia="nl-NL"/>
        </w:rPr>
      </w:pPr>
      <w:r w:rsidRPr="006D62ED">
        <w:rPr>
          <w:rFonts w:ascii="Verdana" w:eastAsia="Times New Roman" w:hAnsi="Verdana" w:cs="Times New Roman"/>
          <w:sz w:val="18"/>
          <w:szCs w:val="20"/>
          <w:lang w:val="nl-NL" w:eastAsia="nl-NL"/>
        </w:rPr>
        <w:t xml:space="preserve">het Vlaggensysteem: een methode die kan helpen om een visie te ontwikkelen vanuit concrete situaties met betrekking tot lichamelijke en seksuele integriteit </w:t>
      </w:r>
    </w:p>
    <w:p w:rsidR="006D62ED" w:rsidRPr="006D62ED" w:rsidRDefault="006D62ED" w:rsidP="006D62ED">
      <w:pPr>
        <w:numPr>
          <w:ilvl w:val="1"/>
          <w:numId w:val="1"/>
        </w:numPr>
        <w:spacing w:after="180" w:line="288" w:lineRule="auto"/>
        <w:jc w:val="both"/>
        <w:rPr>
          <w:rFonts w:ascii="Verdana" w:eastAsia="Times New Roman" w:hAnsi="Verdana" w:cs="Times New Roman"/>
          <w:sz w:val="18"/>
          <w:szCs w:val="20"/>
          <w:lang w:val="nl-NL" w:eastAsia="nl-NL"/>
        </w:rPr>
      </w:pPr>
      <w:r w:rsidRPr="006D62ED">
        <w:rPr>
          <w:rFonts w:ascii="Verdana" w:eastAsia="Times New Roman" w:hAnsi="Verdana" w:cs="Times New Roman"/>
          <w:sz w:val="18"/>
          <w:szCs w:val="20"/>
          <w:lang w:val="nl-NL" w:eastAsia="nl-NL"/>
        </w:rPr>
        <w:t>een uitgewerkte beleidsmatrix met suggesties voor mogelijke aandachtspunten en acties;</w:t>
      </w:r>
    </w:p>
    <w:p w:rsidR="006D62ED" w:rsidRPr="006D62ED" w:rsidRDefault="006D62ED" w:rsidP="006D62ED">
      <w:pPr>
        <w:numPr>
          <w:ilvl w:val="1"/>
          <w:numId w:val="1"/>
        </w:numPr>
        <w:spacing w:after="180" w:line="288" w:lineRule="auto"/>
        <w:jc w:val="both"/>
        <w:rPr>
          <w:rFonts w:ascii="Verdana" w:eastAsia="Times New Roman" w:hAnsi="Verdana" w:cs="Times New Roman"/>
          <w:b/>
          <w:color w:val="92D050"/>
          <w:sz w:val="18"/>
          <w:szCs w:val="20"/>
          <w:lang w:val="nl-NL" w:eastAsia="nl-NL"/>
        </w:rPr>
      </w:pPr>
      <w:r w:rsidRPr="006D62ED">
        <w:rPr>
          <w:rFonts w:ascii="Verdana" w:eastAsia="Times New Roman" w:hAnsi="Verdana" w:cs="Times New Roman"/>
          <w:b/>
          <w:color w:val="92D050"/>
          <w:sz w:val="18"/>
          <w:szCs w:val="20"/>
          <w:lang w:val="nl-NL" w:eastAsia="nl-NL"/>
        </w:rPr>
        <w:t>een competentiechecklist voor begeleiders, die kan gebruikt worden als een zelftest of als instrument om hiaten op te sporen en op te vullen in het beleid rond competentiebevordering;</w:t>
      </w:r>
    </w:p>
    <w:p w:rsidR="006D62ED" w:rsidRPr="006D62ED" w:rsidRDefault="006D62ED" w:rsidP="006D62ED">
      <w:pPr>
        <w:numPr>
          <w:ilvl w:val="1"/>
          <w:numId w:val="1"/>
        </w:numPr>
        <w:spacing w:after="180" w:line="288" w:lineRule="auto"/>
        <w:jc w:val="both"/>
        <w:rPr>
          <w:rFonts w:ascii="Verdana" w:eastAsia="Times New Roman" w:hAnsi="Verdana" w:cs="Times New Roman"/>
          <w:sz w:val="18"/>
          <w:szCs w:val="20"/>
          <w:lang w:val="nl-NL" w:eastAsia="nl-NL"/>
        </w:rPr>
      </w:pPr>
      <w:r w:rsidRPr="006D62ED">
        <w:rPr>
          <w:rFonts w:ascii="Verdana" w:eastAsia="Times New Roman" w:hAnsi="Verdana" w:cs="Times New Roman"/>
          <w:sz w:val="18"/>
          <w:szCs w:val="20"/>
          <w:lang w:val="nl-NL" w:eastAsia="nl-NL"/>
        </w:rPr>
        <w:t>een profiel van een Aanspreekpersoon Integriteit;</w:t>
      </w:r>
    </w:p>
    <w:p w:rsidR="006D62ED" w:rsidRPr="006D62ED" w:rsidRDefault="006D62ED" w:rsidP="006D62ED">
      <w:pPr>
        <w:numPr>
          <w:ilvl w:val="1"/>
          <w:numId w:val="1"/>
        </w:numPr>
        <w:spacing w:after="180" w:line="288" w:lineRule="auto"/>
        <w:jc w:val="both"/>
        <w:rPr>
          <w:rFonts w:ascii="Verdana" w:eastAsia="Times New Roman" w:hAnsi="Verdana" w:cs="Times New Roman"/>
          <w:sz w:val="18"/>
          <w:szCs w:val="20"/>
          <w:lang w:val="nl-NL" w:eastAsia="nl-NL"/>
        </w:rPr>
      </w:pPr>
      <w:r w:rsidRPr="006D62ED">
        <w:rPr>
          <w:rFonts w:ascii="Verdana" w:eastAsia="Times New Roman" w:hAnsi="Verdana" w:cs="Times New Roman"/>
          <w:sz w:val="18"/>
          <w:szCs w:val="20"/>
          <w:lang w:val="nl-NL" w:eastAsia="nl-NL"/>
        </w:rPr>
        <w:t xml:space="preserve">een checklist voor </w:t>
      </w:r>
      <w:r w:rsidRPr="006D62ED">
        <w:rPr>
          <w:rFonts w:ascii="Verdana" w:eastAsia="Times New Roman" w:hAnsi="Verdana" w:cs="Times New Roman"/>
          <w:sz w:val="18"/>
          <w:szCs w:val="20"/>
          <w:lang w:eastAsia="nl-NL"/>
        </w:rPr>
        <w:t>omgangsregels;</w:t>
      </w:r>
    </w:p>
    <w:p w:rsidR="006D62ED" w:rsidRPr="006D62ED" w:rsidRDefault="006D62ED" w:rsidP="006D62ED">
      <w:pPr>
        <w:numPr>
          <w:ilvl w:val="1"/>
          <w:numId w:val="1"/>
        </w:numPr>
        <w:spacing w:after="180" w:line="288" w:lineRule="auto"/>
        <w:jc w:val="both"/>
        <w:rPr>
          <w:rFonts w:ascii="Verdana" w:eastAsia="Times New Roman" w:hAnsi="Verdana" w:cs="Times New Roman"/>
          <w:sz w:val="18"/>
          <w:szCs w:val="20"/>
          <w:lang w:val="nl-NL" w:eastAsia="nl-NL"/>
        </w:rPr>
      </w:pPr>
      <w:r w:rsidRPr="006D62ED">
        <w:rPr>
          <w:rFonts w:ascii="Verdana" w:eastAsia="Times New Roman" w:hAnsi="Verdana" w:cs="Times New Roman"/>
          <w:sz w:val="18"/>
          <w:szCs w:val="20"/>
          <w:lang w:val="nl-NL" w:eastAsia="nl-NL"/>
        </w:rPr>
        <w:t>een gedragscode: een instrument om de verwachtingen naar begeleiders met betrekking tot lichamelijke en seksuele integriteit te formuleren;</w:t>
      </w:r>
    </w:p>
    <w:p w:rsidR="006D62ED" w:rsidRPr="006D62ED" w:rsidRDefault="006D62ED" w:rsidP="006D62ED">
      <w:pPr>
        <w:numPr>
          <w:ilvl w:val="1"/>
          <w:numId w:val="1"/>
        </w:numPr>
        <w:spacing w:after="180" w:line="288" w:lineRule="auto"/>
        <w:jc w:val="both"/>
        <w:rPr>
          <w:rFonts w:ascii="Verdana" w:eastAsia="Times New Roman" w:hAnsi="Verdana" w:cs="Times New Roman"/>
          <w:sz w:val="18"/>
          <w:szCs w:val="20"/>
          <w:lang w:val="nl-NL" w:eastAsia="nl-NL"/>
        </w:rPr>
      </w:pPr>
      <w:r w:rsidRPr="006D62ED">
        <w:rPr>
          <w:rFonts w:ascii="Verdana" w:eastAsia="Times New Roman" w:hAnsi="Verdana" w:cs="Times New Roman"/>
          <w:sz w:val="18"/>
          <w:szCs w:val="20"/>
          <w:lang w:val="nl-NL" w:eastAsia="nl-NL"/>
        </w:rPr>
        <w:t xml:space="preserve">een overzicht van </w:t>
      </w:r>
      <w:proofErr w:type="spellStart"/>
      <w:r w:rsidRPr="006D62ED">
        <w:rPr>
          <w:rFonts w:ascii="Verdana" w:eastAsia="Times New Roman" w:hAnsi="Verdana" w:cs="Times New Roman"/>
          <w:sz w:val="18"/>
          <w:szCs w:val="20"/>
          <w:lang w:val="nl-NL" w:eastAsia="nl-NL"/>
        </w:rPr>
        <w:t>risicovergrotende</w:t>
      </w:r>
      <w:proofErr w:type="spellEnd"/>
      <w:r w:rsidRPr="006D62ED">
        <w:rPr>
          <w:rFonts w:ascii="Verdana" w:eastAsia="Times New Roman" w:hAnsi="Verdana" w:cs="Times New Roman"/>
          <w:sz w:val="18"/>
          <w:szCs w:val="20"/>
          <w:lang w:val="nl-NL" w:eastAsia="nl-NL"/>
        </w:rPr>
        <w:t xml:space="preserve"> factoren en een signalenlijst om signalen met betrekking tot seksueel misbruik te kunnen detecteren en inschatten;</w:t>
      </w:r>
    </w:p>
    <w:p w:rsidR="006D62ED" w:rsidRPr="006D62ED" w:rsidRDefault="006D62ED" w:rsidP="006D62ED">
      <w:pPr>
        <w:numPr>
          <w:ilvl w:val="1"/>
          <w:numId w:val="1"/>
        </w:numPr>
        <w:spacing w:after="180" w:line="288" w:lineRule="auto"/>
        <w:jc w:val="both"/>
        <w:rPr>
          <w:rFonts w:ascii="Verdana" w:eastAsia="Times New Roman" w:hAnsi="Verdana" w:cs="Times New Roman"/>
          <w:sz w:val="18"/>
          <w:szCs w:val="20"/>
          <w:lang w:val="nl-NL" w:eastAsia="nl-NL"/>
        </w:rPr>
      </w:pPr>
      <w:r w:rsidRPr="006D62ED">
        <w:rPr>
          <w:rFonts w:ascii="Verdana" w:eastAsia="Times New Roman" w:hAnsi="Verdana" w:cs="Times New Roman"/>
          <w:sz w:val="18"/>
          <w:szCs w:val="20"/>
          <w:lang w:val="nl-NL" w:eastAsia="nl-NL"/>
        </w:rPr>
        <w:t>een handelingsprotocol: een stapsgewijs voorstel tot handelen bij een vermoeden, een onthulling of een vaststelling van seksueel misbruik of ander seksueel grensoverschrijdend gedrag;</w:t>
      </w:r>
    </w:p>
    <w:p w:rsidR="006D62ED" w:rsidRPr="006D62ED" w:rsidRDefault="006D62ED" w:rsidP="006D62ED">
      <w:pPr>
        <w:numPr>
          <w:ilvl w:val="1"/>
          <w:numId w:val="1"/>
        </w:numPr>
        <w:spacing w:after="180" w:line="288" w:lineRule="auto"/>
        <w:jc w:val="both"/>
        <w:rPr>
          <w:rFonts w:ascii="Verdana" w:eastAsia="Times New Roman" w:hAnsi="Verdana" w:cs="Times New Roman"/>
          <w:sz w:val="18"/>
          <w:szCs w:val="20"/>
          <w:lang w:val="nl-NL" w:eastAsia="nl-NL"/>
        </w:rPr>
      </w:pPr>
      <w:r w:rsidRPr="006D62ED">
        <w:rPr>
          <w:rFonts w:ascii="Verdana" w:eastAsia="Times New Roman" w:hAnsi="Verdana" w:cs="Times New Roman"/>
          <w:sz w:val="18"/>
          <w:szCs w:val="20"/>
          <w:lang w:val="nl-NL" w:eastAsia="nl-NL"/>
        </w:rPr>
        <w:t>een wegwijzer met adressen en contactgegevens waarnaar je jonge sporters en begeleiders kan doorverwijzen of waar je zelf terecht kan voor advies en ondersteuning.</w:t>
      </w:r>
    </w:p>
    <w:p w:rsidR="006D62ED" w:rsidRPr="006D62ED" w:rsidRDefault="006D62ED" w:rsidP="006D62ED">
      <w:pPr>
        <w:numPr>
          <w:ilvl w:val="0"/>
          <w:numId w:val="1"/>
        </w:numPr>
        <w:spacing w:after="180" w:line="288" w:lineRule="auto"/>
        <w:jc w:val="both"/>
        <w:rPr>
          <w:rFonts w:ascii="Verdana" w:eastAsia="Times New Roman" w:hAnsi="Verdana" w:cs="Times New Roman"/>
          <w:b/>
          <w:sz w:val="18"/>
          <w:szCs w:val="20"/>
          <w:lang w:val="nl-NL" w:eastAsia="nl-NL"/>
        </w:rPr>
      </w:pPr>
      <w:r w:rsidRPr="006D62ED">
        <w:rPr>
          <w:rFonts w:ascii="Verdana" w:eastAsia="Times New Roman" w:hAnsi="Verdana" w:cs="Times New Roman"/>
          <w:b/>
          <w:sz w:val="18"/>
          <w:szCs w:val="20"/>
          <w:lang w:val="nl-NL" w:eastAsia="nl-NL"/>
        </w:rPr>
        <w:t>Achtergrondinformatie</w:t>
      </w:r>
      <w:r w:rsidRPr="006D62ED">
        <w:rPr>
          <w:rFonts w:ascii="Verdana" w:eastAsia="Times New Roman" w:hAnsi="Verdana" w:cs="Times New Roman"/>
          <w:sz w:val="18"/>
          <w:szCs w:val="20"/>
          <w:lang w:val="nl-NL" w:eastAsia="nl-NL"/>
        </w:rPr>
        <w:t>:</w:t>
      </w:r>
    </w:p>
    <w:p w:rsidR="006D62ED" w:rsidRPr="006D62ED" w:rsidRDefault="006D62ED" w:rsidP="006D62ED">
      <w:pPr>
        <w:numPr>
          <w:ilvl w:val="1"/>
          <w:numId w:val="1"/>
        </w:numPr>
        <w:spacing w:after="180" w:line="288" w:lineRule="auto"/>
        <w:jc w:val="both"/>
        <w:rPr>
          <w:rFonts w:ascii="Verdana" w:eastAsia="Times New Roman" w:hAnsi="Verdana" w:cs="Times New Roman"/>
          <w:sz w:val="18"/>
          <w:szCs w:val="20"/>
          <w:lang w:val="nl-NL" w:eastAsia="nl-NL"/>
        </w:rPr>
      </w:pPr>
      <w:r w:rsidRPr="006D62ED">
        <w:rPr>
          <w:rFonts w:ascii="Verdana" w:eastAsia="Times New Roman" w:hAnsi="Verdana" w:cs="Times New Roman"/>
          <w:sz w:val="18"/>
          <w:szCs w:val="20"/>
          <w:lang w:val="nl-NL" w:eastAsia="nl-NL"/>
        </w:rPr>
        <w:t>engagementsverklaring van 29 februari 2012 ter bescherming van de seksuele integriteit van de minderjarige in de sportsector;</w:t>
      </w:r>
    </w:p>
    <w:p w:rsidR="006D62ED" w:rsidRPr="006D62ED" w:rsidRDefault="006D62ED" w:rsidP="006D62ED">
      <w:pPr>
        <w:numPr>
          <w:ilvl w:val="1"/>
          <w:numId w:val="1"/>
        </w:numPr>
        <w:spacing w:after="180" w:line="288" w:lineRule="auto"/>
        <w:jc w:val="both"/>
        <w:rPr>
          <w:rFonts w:ascii="Verdana" w:eastAsia="Times New Roman" w:hAnsi="Verdana" w:cs="Times New Roman"/>
          <w:sz w:val="18"/>
          <w:szCs w:val="20"/>
          <w:lang w:val="nl-NL" w:eastAsia="nl-NL"/>
        </w:rPr>
      </w:pPr>
      <w:r w:rsidRPr="006D62ED">
        <w:rPr>
          <w:rFonts w:ascii="Verdana" w:eastAsia="Times New Roman" w:hAnsi="Verdana" w:cs="Times New Roman"/>
          <w:sz w:val="18"/>
          <w:szCs w:val="20"/>
          <w:lang w:val="nl-NL" w:eastAsia="nl-NL"/>
        </w:rPr>
        <w:t>beroepsgeheim, discretieplicht en aangifteplicht;</w:t>
      </w:r>
    </w:p>
    <w:p w:rsidR="006D62ED" w:rsidRPr="006D62ED" w:rsidRDefault="006D62ED" w:rsidP="006D62ED">
      <w:pPr>
        <w:numPr>
          <w:ilvl w:val="1"/>
          <w:numId w:val="1"/>
        </w:numPr>
        <w:spacing w:after="180" w:line="288" w:lineRule="auto"/>
        <w:jc w:val="both"/>
        <w:rPr>
          <w:rFonts w:ascii="Verdana" w:eastAsia="Times New Roman" w:hAnsi="Verdana" w:cs="Times New Roman"/>
          <w:sz w:val="18"/>
          <w:szCs w:val="20"/>
          <w:lang w:val="nl-NL" w:eastAsia="nl-NL"/>
        </w:rPr>
      </w:pPr>
      <w:r w:rsidRPr="006D62ED">
        <w:rPr>
          <w:rFonts w:ascii="Verdana" w:eastAsia="Times New Roman" w:hAnsi="Verdana" w:cs="Times New Roman"/>
          <w:sz w:val="18"/>
          <w:szCs w:val="20"/>
          <w:lang w:val="nl-NL" w:eastAsia="nl-NL"/>
        </w:rPr>
        <w:t>de normatieve lijst seksuele ontwikkeling, die je een idee geeft van leeftijdgebonden seksueel gedrag;</w:t>
      </w:r>
    </w:p>
    <w:p w:rsidR="007779A3" w:rsidRDefault="007779A3">
      <w:pPr>
        <w:rPr>
          <w:lang w:val="nl-NL"/>
        </w:rPr>
      </w:pPr>
      <w:r>
        <w:rPr>
          <w:lang w:val="nl-NL"/>
        </w:rPr>
        <w:br w:type="page"/>
      </w:r>
    </w:p>
    <w:p w:rsidR="007779A3" w:rsidRPr="002E0AFD" w:rsidRDefault="007779A3" w:rsidP="007779A3">
      <w:pPr>
        <w:pStyle w:val="Kop1"/>
        <w:rPr>
          <w:color w:val="92D050"/>
        </w:rPr>
      </w:pPr>
      <w:bookmarkStart w:id="1" w:name="_Toc363827954"/>
      <w:r w:rsidRPr="002E0AFD">
        <w:rPr>
          <w:color w:val="92D050"/>
        </w:rPr>
        <w:lastRenderedPageBreak/>
        <w:t>Competentiechecklist</w:t>
      </w:r>
      <w:bookmarkEnd w:id="1"/>
    </w:p>
    <w:p w:rsidR="007779A3" w:rsidRDefault="007779A3" w:rsidP="007779A3">
      <w:pPr>
        <w:rPr>
          <w:lang w:val="nl-NL"/>
        </w:rPr>
      </w:pPr>
    </w:p>
    <w:p w:rsidR="007779A3" w:rsidRDefault="007779A3" w:rsidP="007779A3">
      <w:pPr>
        <w:rPr>
          <w:lang w:val="nl-NL"/>
        </w:rPr>
      </w:pPr>
      <w:r w:rsidRPr="00404063">
        <w:rPr>
          <w:b/>
          <w:lang w:val="nl-NL"/>
        </w:rPr>
        <w:t>Wat?</w:t>
      </w:r>
      <w:r w:rsidRPr="00404063">
        <w:rPr>
          <w:lang w:val="nl-NL"/>
        </w:rPr>
        <w:t xml:space="preserve"> Deze checklist geeft een overzicht van competenties </w:t>
      </w:r>
      <w:r>
        <w:rPr>
          <w:lang w:val="nl-NL"/>
        </w:rPr>
        <w:t xml:space="preserve">in verband met lichamelijke en seksuele integriteit die </w:t>
      </w:r>
      <w:r w:rsidRPr="00404063">
        <w:rPr>
          <w:lang w:val="nl-NL"/>
        </w:rPr>
        <w:t xml:space="preserve">voor </w:t>
      </w:r>
      <w:r>
        <w:rPr>
          <w:lang w:val="nl-NL"/>
        </w:rPr>
        <w:t>begeleiders</w:t>
      </w:r>
      <w:r w:rsidRPr="00404063">
        <w:rPr>
          <w:lang w:val="nl-NL"/>
        </w:rPr>
        <w:t xml:space="preserve"> </w:t>
      </w:r>
      <w:r>
        <w:rPr>
          <w:lang w:val="nl-NL"/>
        </w:rPr>
        <w:t xml:space="preserve">belangrijk kunnen zijn. </w:t>
      </w:r>
    </w:p>
    <w:p w:rsidR="007779A3" w:rsidRPr="00404063" w:rsidRDefault="007779A3" w:rsidP="007779A3">
      <w:pPr>
        <w:rPr>
          <w:lang w:val="nl-NL"/>
        </w:rPr>
      </w:pPr>
      <w:r w:rsidRPr="00404063">
        <w:rPr>
          <w:b/>
          <w:lang w:val="nl-NL"/>
        </w:rPr>
        <w:t>Waarom</w:t>
      </w:r>
      <w:r w:rsidRPr="00404063">
        <w:rPr>
          <w:lang w:val="nl-NL"/>
        </w:rPr>
        <w:t xml:space="preserve">? Deze checklist kan gebruikt worden als een zelftest of als instrument om hiaten op te sporen en </w:t>
      </w:r>
      <w:r>
        <w:rPr>
          <w:lang w:val="nl-NL"/>
        </w:rPr>
        <w:t>op te vullen</w:t>
      </w:r>
      <w:r w:rsidRPr="00404063">
        <w:rPr>
          <w:lang w:val="nl-NL"/>
        </w:rPr>
        <w:t xml:space="preserve"> in het beleid rond </w:t>
      </w:r>
      <w:r>
        <w:rPr>
          <w:lang w:val="nl-NL"/>
        </w:rPr>
        <w:t>competentie</w:t>
      </w:r>
      <w:r w:rsidRPr="00404063">
        <w:rPr>
          <w:lang w:val="nl-NL"/>
        </w:rPr>
        <w:t>bevordering.</w:t>
      </w:r>
    </w:p>
    <w:p w:rsidR="007779A3" w:rsidRPr="00404063" w:rsidRDefault="007779A3" w:rsidP="007779A3">
      <w:pPr>
        <w:rPr>
          <w:lang w:val="nl-NL"/>
        </w:rPr>
      </w:pPr>
      <w:r w:rsidRPr="00404063">
        <w:rPr>
          <w:b/>
          <w:lang w:val="nl-NL"/>
        </w:rPr>
        <w:t>Wie</w:t>
      </w:r>
      <w:r>
        <w:rPr>
          <w:lang w:val="nl-NL"/>
        </w:rPr>
        <w:t>? Een begeleider</w:t>
      </w:r>
      <w:r w:rsidRPr="00404063">
        <w:rPr>
          <w:lang w:val="nl-NL"/>
        </w:rPr>
        <w:t xml:space="preserve"> of de </w:t>
      </w:r>
      <w:r>
        <w:rPr>
          <w:lang w:val="nl-NL"/>
        </w:rPr>
        <w:t>sportorganisatie</w:t>
      </w:r>
      <w:r w:rsidRPr="00404063">
        <w:rPr>
          <w:lang w:val="nl-NL"/>
        </w:rPr>
        <w:t xml:space="preserve"> </w:t>
      </w:r>
      <w:r>
        <w:rPr>
          <w:lang w:val="nl-NL"/>
        </w:rPr>
        <w:t>kan dit document gebruiken om</w:t>
      </w:r>
      <w:r w:rsidRPr="00404063">
        <w:rPr>
          <w:lang w:val="nl-NL"/>
        </w:rPr>
        <w:t xml:space="preserve"> competenties in kaart te brengen, te ontwikkelen of </w:t>
      </w:r>
      <w:r>
        <w:rPr>
          <w:lang w:val="nl-NL"/>
        </w:rPr>
        <w:t xml:space="preserve">te gebruiken. </w:t>
      </w:r>
    </w:p>
    <w:p w:rsidR="007779A3" w:rsidRPr="00404063" w:rsidRDefault="007779A3" w:rsidP="007779A3">
      <w:pPr>
        <w:rPr>
          <w:lang w:val="nl-NL"/>
        </w:rPr>
      </w:pPr>
      <w:r w:rsidRPr="00404063">
        <w:rPr>
          <w:b/>
          <w:lang w:val="nl-NL"/>
        </w:rPr>
        <w:t>Opgepast</w:t>
      </w:r>
      <w:r w:rsidRPr="00404063">
        <w:rPr>
          <w:lang w:val="nl-NL"/>
        </w:rPr>
        <w:t xml:space="preserve">! </w:t>
      </w:r>
      <w:r>
        <w:rPr>
          <w:lang w:val="nl-NL"/>
        </w:rPr>
        <w:t>C</w:t>
      </w:r>
      <w:r w:rsidRPr="00404063">
        <w:rPr>
          <w:lang w:val="nl-NL"/>
        </w:rPr>
        <w:t xml:space="preserve">ompetenties </w:t>
      </w:r>
      <w:r>
        <w:rPr>
          <w:lang w:val="nl-NL"/>
        </w:rPr>
        <w:t xml:space="preserve">alleen volstaan niet voor </w:t>
      </w:r>
      <w:r w:rsidRPr="00404063">
        <w:rPr>
          <w:lang w:val="nl-NL"/>
        </w:rPr>
        <w:t>een succesvol beleid</w:t>
      </w:r>
      <w:r>
        <w:rPr>
          <w:lang w:val="nl-NL"/>
        </w:rPr>
        <w:t>.</w:t>
      </w:r>
      <w:r w:rsidRPr="00404063">
        <w:rPr>
          <w:lang w:val="nl-NL"/>
        </w:rPr>
        <w:t xml:space="preserve"> </w:t>
      </w:r>
      <w:r>
        <w:rPr>
          <w:lang w:val="nl-NL"/>
        </w:rPr>
        <w:t>H</w:t>
      </w:r>
      <w:r w:rsidRPr="00404063">
        <w:rPr>
          <w:lang w:val="nl-NL"/>
        </w:rPr>
        <w:t xml:space="preserve">et bestuur </w:t>
      </w:r>
      <w:r>
        <w:rPr>
          <w:lang w:val="nl-NL"/>
        </w:rPr>
        <w:t xml:space="preserve">moet zorgen voor </w:t>
      </w:r>
      <w:r w:rsidRPr="00404063">
        <w:rPr>
          <w:lang w:val="nl-NL"/>
        </w:rPr>
        <w:t>een goed kader waar</w:t>
      </w:r>
      <w:r>
        <w:rPr>
          <w:lang w:val="nl-NL"/>
        </w:rPr>
        <w:t xml:space="preserve">in die </w:t>
      </w:r>
      <w:r w:rsidRPr="00404063">
        <w:rPr>
          <w:lang w:val="nl-NL"/>
        </w:rPr>
        <w:t xml:space="preserve">competenties kunnen worden </w:t>
      </w:r>
      <w:r>
        <w:rPr>
          <w:lang w:val="nl-NL"/>
        </w:rPr>
        <w:t xml:space="preserve">gebruikt. </w:t>
      </w:r>
    </w:p>
    <w:p w:rsidR="007779A3" w:rsidRPr="00404063" w:rsidRDefault="007779A3" w:rsidP="007779A3">
      <w:pPr>
        <w:pStyle w:val="Kop2"/>
      </w:pPr>
      <w:bookmarkStart w:id="2" w:name="_Toc316285054"/>
      <w:bookmarkStart w:id="3" w:name="_Toc316285260"/>
      <w:bookmarkStart w:id="4" w:name="_Toc316891435"/>
      <w:bookmarkStart w:id="5" w:name="_Toc363827955"/>
      <w:r w:rsidRPr="00404063">
        <w:t>Hoe deze competentielijst gebruiken?</w:t>
      </w:r>
      <w:bookmarkEnd w:id="2"/>
      <w:bookmarkEnd w:id="3"/>
      <w:bookmarkEnd w:id="4"/>
      <w:bookmarkEnd w:id="5"/>
    </w:p>
    <w:p w:rsidR="007779A3" w:rsidRDefault="007779A3" w:rsidP="007779A3">
      <w:pPr>
        <w:rPr>
          <w:lang w:val="nl-NL"/>
        </w:rPr>
      </w:pPr>
      <w:r>
        <w:rPr>
          <w:lang w:val="nl-NL"/>
        </w:rPr>
        <w:t>Je kan deze</w:t>
      </w:r>
      <w:r w:rsidRPr="00404063">
        <w:rPr>
          <w:lang w:val="nl-NL"/>
        </w:rPr>
        <w:t xml:space="preserve"> checklist</w:t>
      </w:r>
      <w:r>
        <w:rPr>
          <w:lang w:val="nl-NL"/>
        </w:rPr>
        <w:t xml:space="preserve"> gebruiken</w:t>
      </w:r>
      <w:r w:rsidRPr="00404063">
        <w:rPr>
          <w:lang w:val="nl-NL"/>
        </w:rPr>
        <w:t xml:space="preserve"> als zelftest</w:t>
      </w:r>
      <w:r>
        <w:rPr>
          <w:lang w:val="nl-NL"/>
        </w:rPr>
        <w:t>. Of je kan ermee aan de slag o</w:t>
      </w:r>
      <w:r w:rsidRPr="00404063">
        <w:rPr>
          <w:lang w:val="nl-NL"/>
        </w:rPr>
        <w:t xml:space="preserve">m hiaten op te sporen </w:t>
      </w:r>
      <w:r>
        <w:rPr>
          <w:lang w:val="nl-NL"/>
        </w:rPr>
        <w:t>(en op</w:t>
      </w:r>
      <w:r w:rsidRPr="00404063">
        <w:rPr>
          <w:lang w:val="nl-NL"/>
        </w:rPr>
        <w:t xml:space="preserve"> te vullen</w:t>
      </w:r>
      <w:r>
        <w:rPr>
          <w:lang w:val="nl-NL"/>
        </w:rPr>
        <w:t xml:space="preserve">) in een </w:t>
      </w:r>
      <w:r w:rsidRPr="00404063">
        <w:rPr>
          <w:lang w:val="nl-NL"/>
        </w:rPr>
        <w:t xml:space="preserve">beleid </w:t>
      </w:r>
      <w:r>
        <w:rPr>
          <w:lang w:val="nl-NL"/>
        </w:rPr>
        <w:t>of initiatief voor</w:t>
      </w:r>
      <w:r w:rsidRPr="00404063">
        <w:rPr>
          <w:lang w:val="nl-NL"/>
        </w:rPr>
        <w:t xml:space="preserve"> </w:t>
      </w:r>
      <w:r>
        <w:rPr>
          <w:lang w:val="nl-NL"/>
        </w:rPr>
        <w:t>competentie</w:t>
      </w:r>
      <w:r w:rsidRPr="00404063">
        <w:rPr>
          <w:lang w:val="nl-NL"/>
        </w:rPr>
        <w:t>bevordering.</w:t>
      </w:r>
    </w:p>
    <w:p w:rsidR="007779A3" w:rsidRDefault="007779A3" w:rsidP="007779A3">
      <w:pPr>
        <w:rPr>
          <w:lang w:val="nl-NL"/>
        </w:rPr>
      </w:pPr>
      <w:r w:rsidRPr="00404063">
        <w:rPr>
          <w:lang w:val="nl-NL"/>
        </w:rPr>
        <w:t xml:space="preserve">Net als alle andere instrumenten </w:t>
      </w:r>
      <w:r>
        <w:rPr>
          <w:lang w:val="nl-NL"/>
        </w:rPr>
        <w:t>kan</w:t>
      </w:r>
      <w:r w:rsidRPr="00404063">
        <w:rPr>
          <w:lang w:val="nl-NL"/>
        </w:rPr>
        <w:t xml:space="preserve"> deze competentielijst </w:t>
      </w:r>
      <w:r>
        <w:rPr>
          <w:lang w:val="nl-NL"/>
        </w:rPr>
        <w:t xml:space="preserve">worden aangepast aan de behoeften van een bepaalde sportorganisatie, of aan </w:t>
      </w:r>
      <w:r w:rsidRPr="00404063">
        <w:rPr>
          <w:lang w:val="nl-NL"/>
        </w:rPr>
        <w:t>de specifieke p</w:t>
      </w:r>
      <w:r>
        <w:rPr>
          <w:lang w:val="nl-NL"/>
        </w:rPr>
        <w:t>ositie en taak van de begeleider</w:t>
      </w:r>
      <w:r w:rsidRPr="00404063">
        <w:rPr>
          <w:lang w:val="nl-NL"/>
        </w:rPr>
        <w:t xml:space="preserve">. Deze lijst kan gebruikt worden bij </w:t>
      </w:r>
      <w:r>
        <w:rPr>
          <w:lang w:val="nl-NL"/>
        </w:rPr>
        <w:t xml:space="preserve">het opstellen van een beleid, regels en afspraken waarbij rekening wordt gehouden met de </w:t>
      </w:r>
      <w:r w:rsidRPr="00404063">
        <w:rPr>
          <w:lang w:val="nl-NL"/>
        </w:rPr>
        <w:t>noodzakelijke en nutt</w:t>
      </w:r>
      <w:r>
        <w:rPr>
          <w:lang w:val="nl-NL"/>
        </w:rPr>
        <w:t>ige competenties van begeleiders</w:t>
      </w:r>
      <w:r w:rsidRPr="00404063">
        <w:rPr>
          <w:lang w:val="nl-NL"/>
        </w:rPr>
        <w:t xml:space="preserve"> op verschillende niveaus. </w:t>
      </w:r>
    </w:p>
    <w:p w:rsidR="007779A3" w:rsidRPr="00404063" w:rsidRDefault="007779A3" w:rsidP="007779A3">
      <w:pPr>
        <w:rPr>
          <w:lang w:val="nl-NL"/>
        </w:rPr>
      </w:pPr>
      <w:r>
        <w:rPr>
          <w:lang w:val="nl-NL"/>
        </w:rPr>
        <w:t>Het begrip “competenties” moet</w:t>
      </w:r>
      <w:r w:rsidRPr="00404063">
        <w:rPr>
          <w:lang w:val="nl-NL"/>
        </w:rPr>
        <w:t xml:space="preserve"> breed genoeg in</w:t>
      </w:r>
      <w:r>
        <w:rPr>
          <w:lang w:val="nl-NL"/>
        </w:rPr>
        <w:t xml:space="preserve">gevuld worden, </w:t>
      </w:r>
      <w:r w:rsidRPr="00404063">
        <w:rPr>
          <w:lang w:val="nl-NL"/>
        </w:rPr>
        <w:t>en niet enkel focussen op aanwezige kennis.</w:t>
      </w:r>
      <w:r>
        <w:rPr>
          <w:lang w:val="nl-NL"/>
        </w:rPr>
        <w:t xml:space="preserve"> Het gaat ook over attitudes, waarden, inzicht en vaardigheden. Een voorbeeld van een kader is het KAVES-model van </w:t>
      </w:r>
      <w:proofErr w:type="spellStart"/>
      <w:r>
        <w:rPr>
          <w:lang w:val="nl-NL"/>
        </w:rPr>
        <w:t>Sensoa</w:t>
      </w:r>
      <w:proofErr w:type="spellEnd"/>
      <w:r>
        <w:rPr>
          <w:lang w:val="nl-NL"/>
        </w:rPr>
        <w:t xml:space="preserve">. In dat model worden </w:t>
      </w:r>
      <w:r w:rsidRPr="00404063">
        <w:rPr>
          <w:lang w:val="nl-NL"/>
        </w:rPr>
        <w:t>competenties in</w:t>
      </w:r>
      <w:r>
        <w:rPr>
          <w:lang w:val="nl-NL"/>
        </w:rPr>
        <w:t xml:space="preserve">gedeeld in categorieën met bijhorende </w:t>
      </w:r>
      <w:r w:rsidRPr="00404063">
        <w:rPr>
          <w:lang w:val="nl-NL"/>
        </w:rPr>
        <w:t xml:space="preserve">strategieën voor </w:t>
      </w:r>
      <w:r>
        <w:rPr>
          <w:lang w:val="nl-NL"/>
        </w:rPr>
        <w:t>competentie</w:t>
      </w:r>
      <w:r w:rsidRPr="00404063">
        <w:rPr>
          <w:lang w:val="nl-NL"/>
        </w:rPr>
        <w:t>bevordering.</w:t>
      </w:r>
    </w:p>
    <w:p w:rsidR="007779A3" w:rsidRPr="00296719" w:rsidRDefault="007779A3" w:rsidP="007779A3">
      <w:pPr>
        <w:rPr>
          <w:szCs w:val="18"/>
          <w:lang w:val="nl-NL"/>
        </w:rPr>
      </w:pPr>
      <w:r w:rsidRPr="00296719">
        <w:rPr>
          <w:szCs w:val="18"/>
          <w:lang w:val="nl-NL"/>
        </w:rPr>
        <w:t>K – Kennis en informatie: Alle vormen van inhoud die kunnen bijdragen tot kennisverwerving: feiten, begrippen, relaties, structuren, beelden, instrumenten</w:t>
      </w:r>
      <w:r>
        <w:rPr>
          <w:szCs w:val="18"/>
          <w:lang w:val="nl-NL"/>
        </w:rPr>
        <w:t>…</w:t>
      </w:r>
      <w:r w:rsidRPr="00296719">
        <w:rPr>
          <w:szCs w:val="18"/>
          <w:lang w:val="nl-NL"/>
        </w:rPr>
        <w:t xml:space="preserve"> </w:t>
      </w:r>
    </w:p>
    <w:p w:rsidR="007779A3" w:rsidRPr="00296719" w:rsidRDefault="007779A3" w:rsidP="007779A3">
      <w:pPr>
        <w:rPr>
          <w:szCs w:val="18"/>
          <w:lang w:val="nl-NL"/>
        </w:rPr>
      </w:pPr>
      <w:r w:rsidRPr="00296719">
        <w:rPr>
          <w:szCs w:val="18"/>
          <w:lang w:val="nl-NL"/>
        </w:rPr>
        <w:t>A - Attitudes: Opvattingen, overtuigingen, meningen, standpunten, visies</w:t>
      </w:r>
      <w:r>
        <w:rPr>
          <w:szCs w:val="18"/>
          <w:lang w:val="nl-NL"/>
        </w:rPr>
        <w:t>…</w:t>
      </w:r>
      <w:r w:rsidRPr="00296719">
        <w:rPr>
          <w:szCs w:val="18"/>
          <w:lang w:val="nl-NL"/>
        </w:rPr>
        <w:t xml:space="preserve"> </w:t>
      </w:r>
    </w:p>
    <w:p w:rsidR="007779A3" w:rsidRPr="00296719" w:rsidRDefault="007779A3" w:rsidP="007779A3">
      <w:pPr>
        <w:rPr>
          <w:szCs w:val="18"/>
          <w:lang w:val="nl-NL"/>
        </w:rPr>
      </w:pPr>
      <w:r w:rsidRPr="00296719">
        <w:rPr>
          <w:szCs w:val="18"/>
          <w:lang w:val="nl-NL"/>
        </w:rPr>
        <w:t xml:space="preserve">V – Vaardigheden (vaak communicatievaardigheden): Kunde, werkwijze, methode, handigheid, techniek… </w:t>
      </w:r>
    </w:p>
    <w:p w:rsidR="007779A3" w:rsidRPr="00296719" w:rsidRDefault="007779A3" w:rsidP="007779A3">
      <w:pPr>
        <w:rPr>
          <w:szCs w:val="18"/>
          <w:lang w:val="nl-NL"/>
        </w:rPr>
      </w:pPr>
      <w:r w:rsidRPr="00296719">
        <w:rPr>
          <w:szCs w:val="18"/>
          <w:lang w:val="nl-NL"/>
        </w:rPr>
        <w:t>E – Emoties en ervaringen: Gevoelens, emotionele ervaringen</w:t>
      </w:r>
      <w:r>
        <w:rPr>
          <w:szCs w:val="18"/>
          <w:lang w:val="nl-NL"/>
        </w:rPr>
        <w:t>...</w:t>
      </w:r>
      <w:r w:rsidRPr="00296719">
        <w:rPr>
          <w:szCs w:val="18"/>
          <w:lang w:val="nl-NL"/>
        </w:rPr>
        <w:t xml:space="preserve"> </w:t>
      </w:r>
    </w:p>
    <w:p w:rsidR="007779A3" w:rsidRPr="00296719" w:rsidRDefault="007779A3" w:rsidP="007779A3">
      <w:pPr>
        <w:rPr>
          <w:szCs w:val="18"/>
          <w:lang w:val="nl-NL"/>
        </w:rPr>
      </w:pPr>
      <w:r w:rsidRPr="00296719">
        <w:rPr>
          <w:szCs w:val="18"/>
          <w:lang w:val="nl-NL"/>
        </w:rPr>
        <w:t xml:space="preserve">S – Steun: Alles wat kan helpen ondersteunen: bronnen, mensen, procedures… </w:t>
      </w:r>
    </w:p>
    <w:p w:rsidR="007779A3" w:rsidRPr="00404063" w:rsidRDefault="007779A3" w:rsidP="007779A3">
      <w:pPr>
        <w:rPr>
          <w:lang w:val="nl-NL"/>
        </w:rPr>
      </w:pPr>
    </w:p>
    <w:p w:rsidR="007779A3" w:rsidRPr="00404063" w:rsidRDefault="007779A3" w:rsidP="007779A3">
      <w:pPr>
        <w:pStyle w:val="Kop2"/>
      </w:pPr>
      <w:bookmarkStart w:id="6" w:name="_Toc316285060"/>
      <w:bookmarkStart w:id="7" w:name="_Toc316285266"/>
      <w:bookmarkStart w:id="8" w:name="_Toc316891441"/>
      <w:bookmarkStart w:id="9" w:name="_Toc363827956"/>
      <w:r w:rsidRPr="00404063">
        <w:t>Algemene condities</w:t>
      </w:r>
      <w:bookmarkEnd w:id="6"/>
      <w:bookmarkEnd w:id="7"/>
      <w:bookmarkEnd w:id="8"/>
      <w:bookmarkEnd w:id="9"/>
      <w:r w:rsidRPr="00404063">
        <w:t xml:space="preserve"> </w:t>
      </w:r>
    </w:p>
    <w:p w:rsidR="007779A3" w:rsidRDefault="007779A3" w:rsidP="007779A3">
      <w:pPr>
        <w:numPr>
          <w:ilvl w:val="0"/>
          <w:numId w:val="3"/>
        </w:numPr>
        <w:contextualSpacing/>
        <w:jc w:val="both"/>
        <w:rPr>
          <w:lang w:val="nl-NL"/>
        </w:rPr>
      </w:pPr>
      <w:r>
        <w:rPr>
          <w:lang w:val="nl-NL"/>
        </w:rPr>
        <w:t>Begeleiders zien het belang in van</w:t>
      </w:r>
      <w:r w:rsidRPr="00404063">
        <w:rPr>
          <w:lang w:val="nl-NL"/>
        </w:rPr>
        <w:t xml:space="preserve"> het onderwerp lichamelijke </w:t>
      </w:r>
      <w:r>
        <w:rPr>
          <w:lang w:val="nl-NL"/>
        </w:rPr>
        <w:t>en seksuele integriteit en er is draagvlak</w:t>
      </w:r>
    </w:p>
    <w:p w:rsidR="007779A3" w:rsidRDefault="007779A3" w:rsidP="007779A3">
      <w:pPr>
        <w:numPr>
          <w:ilvl w:val="0"/>
          <w:numId w:val="3"/>
        </w:numPr>
        <w:contextualSpacing/>
        <w:jc w:val="both"/>
        <w:rPr>
          <w:lang w:val="nl-NL"/>
        </w:rPr>
      </w:pPr>
      <w:r w:rsidRPr="00404063">
        <w:rPr>
          <w:lang w:val="nl-NL"/>
        </w:rPr>
        <w:t>Verantwoord</w:t>
      </w:r>
      <w:r>
        <w:rPr>
          <w:lang w:val="nl-NL"/>
        </w:rPr>
        <w:t xml:space="preserve">elijkheden en taken </w:t>
      </w:r>
      <w:r w:rsidRPr="00404063">
        <w:rPr>
          <w:lang w:val="nl-NL"/>
        </w:rPr>
        <w:t xml:space="preserve">van </w:t>
      </w:r>
      <w:r>
        <w:rPr>
          <w:lang w:val="nl-NL"/>
        </w:rPr>
        <w:t>begeleiders zijn duidelijk</w:t>
      </w:r>
    </w:p>
    <w:p w:rsidR="007779A3" w:rsidRPr="00404063" w:rsidRDefault="007779A3" w:rsidP="007779A3">
      <w:pPr>
        <w:numPr>
          <w:ilvl w:val="0"/>
          <w:numId w:val="3"/>
        </w:numPr>
        <w:contextualSpacing/>
        <w:jc w:val="both"/>
        <w:rPr>
          <w:lang w:val="nl-NL"/>
        </w:rPr>
      </w:pPr>
      <w:r>
        <w:rPr>
          <w:lang w:val="nl-NL"/>
        </w:rPr>
        <w:t>Begeleiders</w:t>
      </w:r>
      <w:r w:rsidRPr="00404063">
        <w:rPr>
          <w:lang w:val="nl-NL"/>
        </w:rPr>
        <w:t xml:space="preserve"> voelen zich gesteund </w:t>
      </w:r>
      <w:r>
        <w:rPr>
          <w:lang w:val="nl-NL"/>
        </w:rPr>
        <w:t xml:space="preserve">en niet belemmerd </w:t>
      </w:r>
      <w:r w:rsidRPr="00404063">
        <w:rPr>
          <w:lang w:val="nl-NL"/>
        </w:rPr>
        <w:t xml:space="preserve">om </w:t>
      </w:r>
      <w:r>
        <w:rPr>
          <w:lang w:val="nl-NL"/>
        </w:rPr>
        <w:t>met dit onderwerp aan de slag te gaan</w:t>
      </w:r>
    </w:p>
    <w:p w:rsidR="007779A3" w:rsidRDefault="007779A3" w:rsidP="007779A3">
      <w:pPr>
        <w:numPr>
          <w:ilvl w:val="0"/>
          <w:numId w:val="3"/>
        </w:numPr>
        <w:contextualSpacing/>
        <w:jc w:val="both"/>
        <w:rPr>
          <w:lang w:val="nl-NL"/>
        </w:rPr>
      </w:pPr>
      <w:r>
        <w:rPr>
          <w:lang w:val="nl-NL"/>
        </w:rPr>
        <w:lastRenderedPageBreak/>
        <w:t>Er is een visie en beleid van de sportorganisatie en dat beleid is vertaald</w:t>
      </w:r>
      <w:r w:rsidRPr="00404063">
        <w:rPr>
          <w:lang w:val="nl-NL"/>
        </w:rPr>
        <w:t xml:space="preserve"> naar de praktijk van het </w:t>
      </w:r>
      <w:r>
        <w:rPr>
          <w:lang w:val="nl-NL"/>
        </w:rPr>
        <w:t xml:space="preserve">omgaan </w:t>
      </w:r>
      <w:r w:rsidRPr="00404063">
        <w:rPr>
          <w:lang w:val="nl-NL"/>
        </w:rPr>
        <w:t xml:space="preserve">met </w:t>
      </w:r>
      <w:r>
        <w:rPr>
          <w:lang w:val="nl-NL"/>
        </w:rPr>
        <w:t>jonge sporters</w:t>
      </w:r>
    </w:p>
    <w:p w:rsidR="007779A3" w:rsidRPr="00404063" w:rsidRDefault="007779A3" w:rsidP="007779A3">
      <w:pPr>
        <w:numPr>
          <w:ilvl w:val="0"/>
          <w:numId w:val="3"/>
        </w:numPr>
        <w:contextualSpacing/>
        <w:jc w:val="both"/>
        <w:rPr>
          <w:lang w:val="nl-NL"/>
        </w:rPr>
      </w:pPr>
      <w:r w:rsidRPr="00404063">
        <w:rPr>
          <w:lang w:val="nl-NL"/>
        </w:rPr>
        <w:t xml:space="preserve">Er is open communicatie </w:t>
      </w:r>
      <w:r>
        <w:rPr>
          <w:lang w:val="nl-NL"/>
        </w:rPr>
        <w:t>binnen de sportorganisatie en tussen begeleiders en de jonge sporter</w:t>
      </w:r>
    </w:p>
    <w:p w:rsidR="007779A3" w:rsidRPr="00451C81" w:rsidRDefault="007779A3" w:rsidP="007779A3">
      <w:pPr>
        <w:numPr>
          <w:ilvl w:val="0"/>
          <w:numId w:val="3"/>
        </w:numPr>
        <w:contextualSpacing/>
        <w:jc w:val="both"/>
        <w:rPr>
          <w:lang w:val="nl-NL"/>
        </w:rPr>
      </w:pPr>
      <w:r w:rsidRPr="00451C81">
        <w:rPr>
          <w:lang w:val="nl-NL"/>
        </w:rPr>
        <w:t xml:space="preserve">Er is respect voor </w:t>
      </w:r>
      <w:r>
        <w:rPr>
          <w:lang w:val="nl-NL"/>
        </w:rPr>
        <w:t xml:space="preserve">weerstanden of </w:t>
      </w:r>
      <w:r w:rsidRPr="00451C81">
        <w:rPr>
          <w:lang w:val="nl-NL"/>
        </w:rPr>
        <w:t>onderlinge v</w:t>
      </w:r>
      <w:r>
        <w:rPr>
          <w:lang w:val="nl-NL"/>
        </w:rPr>
        <w:t>erschillen in waarden en normen</w:t>
      </w:r>
    </w:p>
    <w:p w:rsidR="007779A3" w:rsidRPr="00404063" w:rsidRDefault="007779A3" w:rsidP="007779A3">
      <w:pPr>
        <w:numPr>
          <w:ilvl w:val="0"/>
          <w:numId w:val="3"/>
        </w:numPr>
        <w:contextualSpacing/>
        <w:jc w:val="both"/>
        <w:rPr>
          <w:lang w:val="nl-NL"/>
        </w:rPr>
      </w:pPr>
      <w:r>
        <w:rPr>
          <w:lang w:val="nl-NL"/>
        </w:rPr>
        <w:t>Er heerst geen taboesfeer rond (mogelijke) k</w:t>
      </w:r>
      <w:r w:rsidRPr="00404063">
        <w:rPr>
          <w:lang w:val="nl-NL"/>
        </w:rPr>
        <w:t xml:space="preserve">lachten </w:t>
      </w:r>
      <w:r>
        <w:rPr>
          <w:lang w:val="nl-NL"/>
        </w:rPr>
        <w:t>over</w:t>
      </w:r>
      <w:r w:rsidRPr="00404063">
        <w:rPr>
          <w:lang w:val="nl-NL"/>
        </w:rPr>
        <w:t xml:space="preserve"> seksueel grensoverschrijdend gedrag </w:t>
      </w:r>
    </w:p>
    <w:p w:rsidR="007779A3" w:rsidRPr="00404063" w:rsidRDefault="007779A3" w:rsidP="007779A3">
      <w:pPr>
        <w:pStyle w:val="Kop2"/>
      </w:pPr>
      <w:bookmarkStart w:id="10" w:name="_Toc316891442"/>
      <w:bookmarkStart w:id="11" w:name="_Toc363827957"/>
      <w:bookmarkStart w:id="12" w:name="_Toc316285061"/>
      <w:bookmarkStart w:id="13" w:name="_Toc316285267"/>
      <w:r>
        <w:t>C</w:t>
      </w:r>
      <w:r w:rsidRPr="00404063">
        <w:t>ompetenties</w:t>
      </w:r>
      <w:bookmarkEnd w:id="10"/>
      <w:r>
        <w:t xml:space="preserve"> van begeleiders</w:t>
      </w:r>
      <w:bookmarkEnd w:id="11"/>
      <w:r w:rsidRPr="00404063">
        <w:t xml:space="preserve"> </w:t>
      </w:r>
      <w:bookmarkEnd w:id="12"/>
      <w:bookmarkEnd w:id="13"/>
    </w:p>
    <w:p w:rsidR="007779A3" w:rsidRPr="00451C81" w:rsidRDefault="007779A3" w:rsidP="007779A3">
      <w:pPr>
        <w:rPr>
          <w:b/>
          <w:lang w:val="nl-NL"/>
        </w:rPr>
      </w:pPr>
      <w:r w:rsidRPr="00451C81">
        <w:rPr>
          <w:b/>
          <w:lang w:val="nl-NL"/>
        </w:rPr>
        <w:t xml:space="preserve">Veiligheid en betrokkenheid kunnen creëren </w:t>
      </w:r>
      <w:r>
        <w:rPr>
          <w:b/>
          <w:lang w:val="nl-NL"/>
        </w:rPr>
        <w:t>rond</w:t>
      </w:r>
      <w:r w:rsidRPr="00451C81">
        <w:rPr>
          <w:b/>
          <w:lang w:val="nl-NL"/>
        </w:rPr>
        <w:t xml:space="preserve"> lichamelijke </w:t>
      </w:r>
      <w:r>
        <w:rPr>
          <w:b/>
          <w:lang w:val="nl-NL"/>
        </w:rPr>
        <w:t>en seksuele integriteit</w:t>
      </w:r>
    </w:p>
    <w:p w:rsidR="007779A3" w:rsidRPr="00404063" w:rsidRDefault="007779A3" w:rsidP="007779A3">
      <w:pPr>
        <w:numPr>
          <w:ilvl w:val="0"/>
          <w:numId w:val="6"/>
        </w:numPr>
        <w:contextualSpacing/>
        <w:jc w:val="both"/>
        <w:rPr>
          <w:lang w:val="nl-NL"/>
        </w:rPr>
      </w:pPr>
      <w:r>
        <w:rPr>
          <w:szCs w:val="18"/>
          <w:lang w:val="nl-NL"/>
        </w:rPr>
        <w:t>E</w:t>
      </w:r>
      <w:r w:rsidRPr="00404063">
        <w:rPr>
          <w:szCs w:val="18"/>
          <w:lang w:val="nl-NL"/>
        </w:rPr>
        <w:t xml:space="preserve">en positieve en veilige atmosfeer in de groep </w:t>
      </w:r>
      <w:r>
        <w:rPr>
          <w:szCs w:val="18"/>
          <w:lang w:val="nl-NL"/>
        </w:rPr>
        <w:t xml:space="preserve">kunnen </w:t>
      </w:r>
      <w:r w:rsidRPr="00404063">
        <w:rPr>
          <w:szCs w:val="18"/>
          <w:lang w:val="nl-NL"/>
        </w:rPr>
        <w:t>creëren</w:t>
      </w:r>
      <w:r>
        <w:rPr>
          <w:szCs w:val="18"/>
          <w:lang w:val="nl-NL"/>
        </w:rPr>
        <w:t xml:space="preserve">, waarin de </w:t>
      </w:r>
      <w:r>
        <w:rPr>
          <w:lang w:val="nl-NL"/>
        </w:rPr>
        <w:t>lichamelijke en seksuele integriteit van jonge sporters gerespecteerd wordt en bespreekbaar is voor wie dat wil</w:t>
      </w:r>
    </w:p>
    <w:p w:rsidR="007779A3" w:rsidRPr="00404063" w:rsidRDefault="007779A3" w:rsidP="007779A3">
      <w:pPr>
        <w:numPr>
          <w:ilvl w:val="0"/>
          <w:numId w:val="6"/>
        </w:numPr>
        <w:contextualSpacing/>
        <w:jc w:val="both"/>
        <w:rPr>
          <w:lang w:val="nl-NL"/>
        </w:rPr>
      </w:pPr>
      <w:r w:rsidRPr="00404063">
        <w:rPr>
          <w:lang w:val="nl-NL"/>
        </w:rPr>
        <w:t xml:space="preserve">Onveilige </w:t>
      </w:r>
      <w:r>
        <w:rPr>
          <w:lang w:val="nl-NL"/>
        </w:rPr>
        <w:t xml:space="preserve">(lichamelijke en seksuele) </w:t>
      </w:r>
      <w:r w:rsidRPr="00404063">
        <w:rPr>
          <w:lang w:val="nl-NL"/>
        </w:rPr>
        <w:t>situati</w:t>
      </w:r>
      <w:r>
        <w:rPr>
          <w:lang w:val="nl-NL"/>
        </w:rPr>
        <w:t>es bespreekbaar kunnen maken</w:t>
      </w:r>
    </w:p>
    <w:p w:rsidR="007779A3" w:rsidRPr="00404063" w:rsidRDefault="007779A3" w:rsidP="007779A3">
      <w:pPr>
        <w:numPr>
          <w:ilvl w:val="0"/>
          <w:numId w:val="6"/>
        </w:numPr>
        <w:contextualSpacing/>
        <w:jc w:val="both"/>
        <w:rPr>
          <w:lang w:val="nl-NL"/>
        </w:rPr>
      </w:pPr>
      <w:r>
        <w:rPr>
          <w:lang w:val="nl-NL"/>
        </w:rPr>
        <w:t>Jonge sporters</w:t>
      </w:r>
      <w:r w:rsidRPr="00404063">
        <w:rPr>
          <w:lang w:val="nl-NL"/>
        </w:rPr>
        <w:t xml:space="preserve"> voelen zich niet beoordeeld en veroordeeld omw</w:t>
      </w:r>
      <w:r>
        <w:rPr>
          <w:lang w:val="nl-NL"/>
        </w:rPr>
        <w:t>ille van hun seksualiteit</w:t>
      </w:r>
    </w:p>
    <w:p w:rsidR="007779A3" w:rsidRDefault="007779A3" w:rsidP="007779A3">
      <w:pPr>
        <w:numPr>
          <w:ilvl w:val="0"/>
          <w:numId w:val="6"/>
        </w:numPr>
        <w:contextualSpacing/>
        <w:jc w:val="both"/>
        <w:rPr>
          <w:lang w:val="nl-NL"/>
        </w:rPr>
      </w:pPr>
      <w:r w:rsidRPr="00404063">
        <w:rPr>
          <w:lang w:val="nl-NL"/>
        </w:rPr>
        <w:t>Heldere gedrags</w:t>
      </w:r>
      <w:r>
        <w:rPr>
          <w:lang w:val="nl-NL"/>
        </w:rPr>
        <w:t>- en omgangs</w:t>
      </w:r>
      <w:r w:rsidRPr="00404063">
        <w:rPr>
          <w:lang w:val="nl-NL"/>
        </w:rPr>
        <w:t xml:space="preserve">regels en afspraken </w:t>
      </w:r>
      <w:r>
        <w:rPr>
          <w:lang w:val="nl-NL"/>
        </w:rPr>
        <w:t>kunnen meegeven en hanteren</w:t>
      </w:r>
    </w:p>
    <w:p w:rsidR="007779A3" w:rsidRDefault="007779A3" w:rsidP="007779A3">
      <w:pPr>
        <w:numPr>
          <w:ilvl w:val="0"/>
          <w:numId w:val="6"/>
        </w:numPr>
        <w:contextualSpacing/>
        <w:jc w:val="both"/>
        <w:rPr>
          <w:lang w:val="nl-NL"/>
        </w:rPr>
      </w:pPr>
      <w:r>
        <w:rPr>
          <w:szCs w:val="18"/>
          <w:lang w:val="nl-NL"/>
        </w:rPr>
        <w:t>G</w:t>
      </w:r>
      <w:r w:rsidRPr="00404063">
        <w:rPr>
          <w:szCs w:val="18"/>
          <w:lang w:val="nl-NL"/>
        </w:rPr>
        <w:t>oed contact hebben</w:t>
      </w:r>
      <w:r>
        <w:rPr>
          <w:szCs w:val="18"/>
          <w:lang w:val="nl-NL"/>
        </w:rPr>
        <w:t xml:space="preserve"> en </w:t>
      </w:r>
      <w:r w:rsidRPr="00404063">
        <w:rPr>
          <w:szCs w:val="18"/>
          <w:lang w:val="nl-NL"/>
        </w:rPr>
        <w:t>niet boven de groep staan</w:t>
      </w:r>
      <w:r>
        <w:rPr>
          <w:szCs w:val="18"/>
          <w:lang w:val="nl-NL"/>
        </w:rPr>
        <w:t xml:space="preserve">, zich bewust zijn van zijn of haar </w:t>
      </w:r>
      <w:proofErr w:type="spellStart"/>
      <w:r>
        <w:rPr>
          <w:szCs w:val="18"/>
          <w:lang w:val="nl-NL"/>
        </w:rPr>
        <w:t>gezagsrelatie</w:t>
      </w:r>
      <w:proofErr w:type="spellEnd"/>
      <w:r>
        <w:rPr>
          <w:szCs w:val="18"/>
          <w:lang w:val="nl-NL"/>
        </w:rPr>
        <w:t xml:space="preserve"> ten opzichte van de jonge sporter</w:t>
      </w:r>
    </w:p>
    <w:p w:rsidR="007779A3" w:rsidRPr="001E1211" w:rsidRDefault="007779A3" w:rsidP="007779A3">
      <w:pPr>
        <w:contextualSpacing/>
        <w:rPr>
          <w:lang w:val="nl-NL"/>
        </w:rPr>
      </w:pPr>
    </w:p>
    <w:p w:rsidR="007779A3" w:rsidRPr="00451C81" w:rsidRDefault="007779A3" w:rsidP="007779A3">
      <w:pPr>
        <w:rPr>
          <w:b/>
          <w:lang w:val="nl-NL"/>
        </w:rPr>
      </w:pPr>
      <w:r w:rsidRPr="00FD2D78">
        <w:rPr>
          <w:b/>
          <w:lang w:val="nl-NL"/>
        </w:rPr>
        <w:t>Lichamelijke en seksuele integriteit op een open en toegankelijke manier bespreekbaar kunnen maken</w:t>
      </w:r>
    </w:p>
    <w:p w:rsidR="007779A3" w:rsidRDefault="007779A3" w:rsidP="007779A3">
      <w:pPr>
        <w:numPr>
          <w:ilvl w:val="0"/>
          <w:numId w:val="4"/>
        </w:numPr>
        <w:contextualSpacing/>
        <w:jc w:val="both"/>
        <w:rPr>
          <w:lang w:val="nl-NL"/>
        </w:rPr>
      </w:pPr>
      <w:r>
        <w:rPr>
          <w:lang w:val="nl-NL"/>
        </w:rPr>
        <w:t>Het thema</w:t>
      </w:r>
      <w:r w:rsidRPr="00404063">
        <w:rPr>
          <w:lang w:val="nl-NL"/>
        </w:rPr>
        <w:t xml:space="preserve"> voor de </w:t>
      </w:r>
      <w:r>
        <w:rPr>
          <w:lang w:val="nl-NL"/>
        </w:rPr>
        <w:t>jonge sporters bespreekbaar kunnen maken</w:t>
      </w:r>
    </w:p>
    <w:p w:rsidR="007779A3" w:rsidRPr="00BF3F7C" w:rsidRDefault="007779A3" w:rsidP="007779A3">
      <w:pPr>
        <w:numPr>
          <w:ilvl w:val="0"/>
          <w:numId w:val="4"/>
        </w:numPr>
        <w:contextualSpacing/>
        <w:jc w:val="both"/>
        <w:rPr>
          <w:lang w:val="nl-NL"/>
        </w:rPr>
      </w:pPr>
      <w:r w:rsidRPr="00404063">
        <w:rPr>
          <w:lang w:val="nl-NL"/>
        </w:rPr>
        <w:t xml:space="preserve">Kunnen aansluiten op de belevingswereld van de </w:t>
      </w:r>
      <w:r>
        <w:rPr>
          <w:lang w:val="nl-NL"/>
        </w:rPr>
        <w:t>jonge sporter</w:t>
      </w:r>
    </w:p>
    <w:p w:rsidR="007779A3" w:rsidRPr="00404063" w:rsidRDefault="007779A3" w:rsidP="007779A3">
      <w:pPr>
        <w:numPr>
          <w:ilvl w:val="0"/>
          <w:numId w:val="4"/>
        </w:numPr>
        <w:contextualSpacing/>
        <w:jc w:val="both"/>
        <w:rPr>
          <w:lang w:val="nl-NL"/>
        </w:rPr>
      </w:pPr>
      <w:r w:rsidRPr="00404063">
        <w:rPr>
          <w:lang w:val="nl-NL"/>
        </w:rPr>
        <w:t xml:space="preserve">Een taal </w:t>
      </w:r>
      <w:r>
        <w:rPr>
          <w:lang w:val="nl-NL"/>
        </w:rPr>
        <w:t>gebruiken die aangepast is aan de leeftijd van de jonge sporter en de omstandigheden</w:t>
      </w:r>
    </w:p>
    <w:p w:rsidR="007779A3" w:rsidRPr="00404063" w:rsidRDefault="007779A3" w:rsidP="007779A3">
      <w:pPr>
        <w:numPr>
          <w:ilvl w:val="0"/>
          <w:numId w:val="4"/>
        </w:numPr>
        <w:contextualSpacing/>
        <w:jc w:val="both"/>
        <w:rPr>
          <w:lang w:val="nl-NL"/>
        </w:rPr>
      </w:pPr>
      <w:r>
        <w:rPr>
          <w:lang w:val="nl-NL"/>
        </w:rPr>
        <w:t xml:space="preserve">Zich bewust zijn van </w:t>
      </w:r>
      <w:r w:rsidRPr="00404063">
        <w:rPr>
          <w:lang w:val="nl-NL"/>
        </w:rPr>
        <w:t xml:space="preserve">boodschappen </w:t>
      </w:r>
      <w:r>
        <w:rPr>
          <w:lang w:val="nl-NL"/>
        </w:rPr>
        <w:t xml:space="preserve">en signalen </w:t>
      </w:r>
      <w:r w:rsidRPr="00404063">
        <w:rPr>
          <w:lang w:val="nl-NL"/>
        </w:rPr>
        <w:t>die men zelf uitdraagt</w:t>
      </w:r>
    </w:p>
    <w:p w:rsidR="007779A3" w:rsidRDefault="007779A3" w:rsidP="007779A3">
      <w:pPr>
        <w:numPr>
          <w:ilvl w:val="0"/>
          <w:numId w:val="4"/>
        </w:numPr>
        <w:contextualSpacing/>
        <w:jc w:val="both"/>
        <w:rPr>
          <w:lang w:val="nl-NL"/>
        </w:rPr>
      </w:pPr>
      <w:r w:rsidRPr="00404063">
        <w:rPr>
          <w:lang w:val="nl-NL"/>
        </w:rPr>
        <w:t xml:space="preserve">Kunnen communiceren </w:t>
      </w:r>
      <w:r>
        <w:rPr>
          <w:lang w:val="nl-NL"/>
        </w:rPr>
        <w:t xml:space="preserve">over emoties en ervaringen, </w:t>
      </w:r>
      <w:r w:rsidRPr="00404063">
        <w:rPr>
          <w:szCs w:val="18"/>
          <w:lang w:val="nl-NL"/>
        </w:rPr>
        <w:t>kunnen omgaan met persoonlijke vragen en daarbij persoonlijke grenzen kunnen stellen</w:t>
      </w:r>
    </w:p>
    <w:p w:rsidR="007779A3" w:rsidRPr="00A232A1" w:rsidRDefault="007779A3" w:rsidP="007779A3">
      <w:pPr>
        <w:contextualSpacing/>
        <w:rPr>
          <w:lang w:val="nl-NL"/>
        </w:rPr>
      </w:pPr>
    </w:p>
    <w:p w:rsidR="007779A3" w:rsidRPr="00451C81" w:rsidRDefault="007779A3" w:rsidP="007779A3">
      <w:pPr>
        <w:rPr>
          <w:b/>
          <w:lang w:val="nl-NL"/>
        </w:rPr>
      </w:pPr>
      <w:r w:rsidRPr="00451C81">
        <w:rPr>
          <w:b/>
          <w:lang w:val="nl-NL"/>
        </w:rPr>
        <w:t>Lichamelijk en seksueel gedrag correct kunnen inschatten</w:t>
      </w:r>
    </w:p>
    <w:p w:rsidR="007779A3" w:rsidRPr="00404063" w:rsidRDefault="007779A3" w:rsidP="007779A3">
      <w:pPr>
        <w:numPr>
          <w:ilvl w:val="0"/>
          <w:numId w:val="5"/>
        </w:numPr>
        <w:contextualSpacing/>
        <w:jc w:val="both"/>
        <w:rPr>
          <w:lang w:val="nl-NL"/>
        </w:rPr>
      </w:pPr>
      <w:r>
        <w:rPr>
          <w:lang w:val="nl-NL"/>
        </w:rPr>
        <w:t>Lichamelijk en s</w:t>
      </w:r>
      <w:r w:rsidRPr="00404063">
        <w:rPr>
          <w:lang w:val="nl-NL"/>
        </w:rPr>
        <w:t xml:space="preserve">eksueel gedrag van </w:t>
      </w:r>
      <w:r>
        <w:rPr>
          <w:lang w:val="nl-NL"/>
        </w:rPr>
        <w:t>jonge sporters correct kunnen beoordelen</w:t>
      </w:r>
    </w:p>
    <w:p w:rsidR="007779A3" w:rsidRDefault="007779A3" w:rsidP="007779A3">
      <w:pPr>
        <w:numPr>
          <w:ilvl w:val="0"/>
          <w:numId w:val="5"/>
        </w:numPr>
        <w:contextualSpacing/>
        <w:jc w:val="both"/>
        <w:rPr>
          <w:lang w:val="nl-NL"/>
        </w:rPr>
      </w:pPr>
      <w:r w:rsidRPr="00404063">
        <w:rPr>
          <w:lang w:val="nl-NL"/>
        </w:rPr>
        <w:t xml:space="preserve">Signalen van riskant </w:t>
      </w:r>
      <w:r>
        <w:rPr>
          <w:lang w:val="nl-NL"/>
        </w:rPr>
        <w:t xml:space="preserve">lichamelijk en </w:t>
      </w:r>
      <w:r w:rsidRPr="00404063">
        <w:rPr>
          <w:lang w:val="nl-NL"/>
        </w:rPr>
        <w:t>seks</w:t>
      </w:r>
      <w:r>
        <w:rPr>
          <w:lang w:val="nl-NL"/>
        </w:rPr>
        <w:t>ueel gedrag kunnen herkennen</w:t>
      </w:r>
    </w:p>
    <w:p w:rsidR="007779A3" w:rsidRDefault="007779A3" w:rsidP="007779A3">
      <w:pPr>
        <w:numPr>
          <w:ilvl w:val="0"/>
          <w:numId w:val="5"/>
        </w:numPr>
        <w:contextualSpacing/>
        <w:jc w:val="both"/>
        <w:rPr>
          <w:lang w:val="nl-NL"/>
        </w:rPr>
      </w:pPr>
      <w:r>
        <w:rPr>
          <w:lang w:val="nl-NL"/>
        </w:rPr>
        <w:t>Risicosituaties en -factoren kunnen inschatten</w:t>
      </w:r>
    </w:p>
    <w:p w:rsidR="007779A3" w:rsidRPr="00404063" w:rsidRDefault="007779A3" w:rsidP="007779A3">
      <w:pPr>
        <w:numPr>
          <w:ilvl w:val="0"/>
          <w:numId w:val="5"/>
        </w:numPr>
        <w:spacing w:after="0" w:line="240" w:lineRule="auto"/>
        <w:jc w:val="both"/>
        <w:rPr>
          <w:szCs w:val="18"/>
          <w:lang w:val="nl-NL"/>
        </w:rPr>
      </w:pPr>
      <w:r>
        <w:rPr>
          <w:szCs w:val="18"/>
          <w:lang w:val="nl-NL"/>
        </w:rPr>
        <w:t>G</w:t>
      </w:r>
      <w:r w:rsidRPr="00404063">
        <w:rPr>
          <w:szCs w:val="18"/>
          <w:lang w:val="nl-NL"/>
        </w:rPr>
        <w:t xml:space="preserve">eïnformeerd zijn over seksuele ontwikkeling, </w:t>
      </w:r>
      <w:r>
        <w:rPr>
          <w:szCs w:val="18"/>
          <w:lang w:val="nl-NL"/>
        </w:rPr>
        <w:t>lichamelijke en seksuele integriteit, culturele diversiteit…</w:t>
      </w:r>
    </w:p>
    <w:p w:rsidR="007779A3" w:rsidRDefault="007779A3" w:rsidP="007779A3">
      <w:pPr>
        <w:contextualSpacing/>
        <w:rPr>
          <w:lang w:val="nl-NL"/>
        </w:rPr>
      </w:pPr>
    </w:p>
    <w:p w:rsidR="007779A3" w:rsidRPr="00A232A1" w:rsidRDefault="007779A3" w:rsidP="007779A3">
      <w:pPr>
        <w:rPr>
          <w:b/>
          <w:lang w:val="nl-NL"/>
        </w:rPr>
      </w:pPr>
      <w:r w:rsidRPr="00A232A1">
        <w:rPr>
          <w:b/>
          <w:lang w:val="nl-NL"/>
        </w:rPr>
        <w:t>Positief rolmodel zijn</w:t>
      </w:r>
    </w:p>
    <w:p w:rsidR="007779A3" w:rsidRPr="00404063" w:rsidRDefault="007779A3" w:rsidP="007779A3">
      <w:pPr>
        <w:numPr>
          <w:ilvl w:val="0"/>
          <w:numId w:val="8"/>
        </w:numPr>
        <w:contextualSpacing/>
        <w:jc w:val="both"/>
        <w:rPr>
          <w:lang w:val="nl-NL"/>
        </w:rPr>
      </w:pPr>
      <w:r>
        <w:rPr>
          <w:lang w:val="nl-NL"/>
        </w:rPr>
        <w:t>R</w:t>
      </w:r>
      <w:r w:rsidRPr="00404063">
        <w:rPr>
          <w:lang w:val="nl-NL"/>
        </w:rPr>
        <w:t xml:space="preserve">espectvol omgaan met de </w:t>
      </w:r>
      <w:r>
        <w:rPr>
          <w:lang w:val="nl-NL"/>
        </w:rPr>
        <w:t>lichamelijke en seksuele integriteit van anderen</w:t>
      </w:r>
    </w:p>
    <w:p w:rsidR="007779A3" w:rsidRPr="00404063" w:rsidRDefault="007779A3" w:rsidP="007779A3">
      <w:pPr>
        <w:numPr>
          <w:ilvl w:val="0"/>
          <w:numId w:val="8"/>
        </w:numPr>
        <w:contextualSpacing/>
        <w:jc w:val="both"/>
        <w:rPr>
          <w:lang w:val="nl-NL"/>
        </w:rPr>
      </w:pPr>
      <w:r w:rsidRPr="00404063">
        <w:rPr>
          <w:lang w:val="nl-NL"/>
        </w:rPr>
        <w:t xml:space="preserve">Optreden tegen seksistisch, discriminerend, vernederend of onveilig </w:t>
      </w:r>
      <w:r>
        <w:rPr>
          <w:lang w:val="nl-NL"/>
        </w:rPr>
        <w:t xml:space="preserve">lichamelijk of </w:t>
      </w:r>
      <w:r w:rsidRPr="00404063">
        <w:rPr>
          <w:lang w:val="nl-NL"/>
        </w:rPr>
        <w:t xml:space="preserve">seksueel gedrag van </w:t>
      </w:r>
      <w:r>
        <w:rPr>
          <w:lang w:val="nl-NL"/>
        </w:rPr>
        <w:t>jonge sporters</w:t>
      </w:r>
      <w:r w:rsidRPr="00404063">
        <w:rPr>
          <w:lang w:val="nl-NL"/>
        </w:rPr>
        <w:t xml:space="preserve"> en </w:t>
      </w:r>
      <w:r>
        <w:rPr>
          <w:lang w:val="nl-NL"/>
        </w:rPr>
        <w:t>begeleiders</w:t>
      </w:r>
    </w:p>
    <w:p w:rsidR="007779A3" w:rsidRPr="00404063" w:rsidRDefault="007779A3" w:rsidP="007779A3">
      <w:pPr>
        <w:numPr>
          <w:ilvl w:val="0"/>
          <w:numId w:val="8"/>
        </w:numPr>
        <w:contextualSpacing/>
        <w:jc w:val="both"/>
        <w:rPr>
          <w:lang w:val="nl-NL"/>
        </w:rPr>
      </w:pPr>
      <w:r w:rsidRPr="00404063">
        <w:rPr>
          <w:lang w:val="nl-NL"/>
        </w:rPr>
        <w:t xml:space="preserve">Zorgvuldig omspringen met de privacy van de </w:t>
      </w:r>
      <w:r>
        <w:rPr>
          <w:lang w:val="nl-NL"/>
        </w:rPr>
        <w:t>jonge sporter</w:t>
      </w:r>
    </w:p>
    <w:p w:rsidR="007779A3" w:rsidRDefault="007779A3" w:rsidP="007779A3">
      <w:pPr>
        <w:contextualSpacing/>
        <w:rPr>
          <w:lang w:val="nl-NL"/>
        </w:rPr>
      </w:pPr>
    </w:p>
    <w:p w:rsidR="007779A3" w:rsidRPr="00A232A1" w:rsidRDefault="007779A3" w:rsidP="007779A3">
      <w:pPr>
        <w:rPr>
          <w:b/>
          <w:lang w:val="nl-NL"/>
        </w:rPr>
      </w:pPr>
      <w:r w:rsidRPr="00A232A1">
        <w:rPr>
          <w:b/>
          <w:lang w:val="nl-NL"/>
        </w:rPr>
        <w:t>Rekening houden met diversiteit</w:t>
      </w:r>
    </w:p>
    <w:p w:rsidR="007779A3" w:rsidRDefault="007779A3" w:rsidP="007779A3">
      <w:pPr>
        <w:numPr>
          <w:ilvl w:val="0"/>
          <w:numId w:val="7"/>
        </w:numPr>
        <w:contextualSpacing/>
        <w:jc w:val="both"/>
        <w:rPr>
          <w:lang w:val="nl-NL"/>
        </w:rPr>
      </w:pPr>
      <w:r w:rsidRPr="00404063">
        <w:rPr>
          <w:lang w:val="nl-NL"/>
        </w:rPr>
        <w:lastRenderedPageBreak/>
        <w:t xml:space="preserve">Erkennen en respecteren van verschillende opvattingen en denkbeelden van </w:t>
      </w:r>
      <w:r>
        <w:rPr>
          <w:lang w:val="nl-NL"/>
        </w:rPr>
        <w:t>jonge sporters</w:t>
      </w:r>
      <w:r w:rsidRPr="00404063">
        <w:rPr>
          <w:lang w:val="nl-NL"/>
        </w:rPr>
        <w:t xml:space="preserve"> en hun omgeving </w:t>
      </w:r>
      <w:r>
        <w:rPr>
          <w:lang w:val="nl-NL"/>
        </w:rPr>
        <w:t>met betrekking tot</w:t>
      </w:r>
      <w:r w:rsidRPr="00404063">
        <w:rPr>
          <w:lang w:val="nl-NL"/>
        </w:rPr>
        <w:t xml:space="preserve"> </w:t>
      </w:r>
      <w:r>
        <w:rPr>
          <w:lang w:val="nl-NL"/>
        </w:rPr>
        <w:t>lichamelijkheid en seksualiteit</w:t>
      </w:r>
    </w:p>
    <w:p w:rsidR="007779A3" w:rsidRPr="00404063" w:rsidRDefault="007779A3" w:rsidP="007779A3">
      <w:pPr>
        <w:numPr>
          <w:ilvl w:val="0"/>
          <w:numId w:val="7"/>
        </w:numPr>
        <w:contextualSpacing/>
        <w:jc w:val="both"/>
        <w:rPr>
          <w:lang w:val="nl-NL"/>
        </w:rPr>
      </w:pPr>
      <w:r>
        <w:rPr>
          <w:lang w:val="nl-NL"/>
        </w:rPr>
        <w:t xml:space="preserve">Oog hebben voor situaties die kunnen worden beïnvloed door culturele verschillen, handicap, geslacht, godsdienst… </w:t>
      </w:r>
    </w:p>
    <w:p w:rsidR="007779A3" w:rsidRPr="00404063" w:rsidRDefault="007779A3" w:rsidP="007779A3">
      <w:pPr>
        <w:numPr>
          <w:ilvl w:val="0"/>
          <w:numId w:val="7"/>
        </w:numPr>
        <w:contextualSpacing/>
        <w:jc w:val="both"/>
        <w:rPr>
          <w:lang w:val="nl-NL"/>
        </w:rPr>
      </w:pPr>
      <w:r w:rsidRPr="00404063">
        <w:rPr>
          <w:lang w:val="nl-NL"/>
        </w:rPr>
        <w:t>Kunnen aanvaarden dat eigen opvattingen soms verschillen van d</w:t>
      </w:r>
      <w:r>
        <w:rPr>
          <w:lang w:val="nl-NL"/>
        </w:rPr>
        <w:t>e visie van de sportorganisatie</w:t>
      </w:r>
    </w:p>
    <w:p w:rsidR="007779A3" w:rsidRDefault="007779A3" w:rsidP="007779A3">
      <w:pPr>
        <w:contextualSpacing/>
        <w:rPr>
          <w:lang w:val="nl-NL"/>
        </w:rPr>
      </w:pPr>
    </w:p>
    <w:p w:rsidR="007779A3" w:rsidRPr="00A232A1" w:rsidRDefault="007779A3" w:rsidP="007779A3">
      <w:pPr>
        <w:rPr>
          <w:b/>
          <w:lang w:val="nl-NL"/>
        </w:rPr>
      </w:pPr>
      <w:r w:rsidRPr="00A232A1">
        <w:rPr>
          <w:b/>
          <w:lang w:val="nl-NL"/>
        </w:rPr>
        <w:t xml:space="preserve">Adequaat </w:t>
      </w:r>
      <w:r>
        <w:rPr>
          <w:b/>
          <w:lang w:val="nl-NL"/>
        </w:rPr>
        <w:t>handelen bij (</w:t>
      </w:r>
      <w:r w:rsidRPr="00A232A1">
        <w:rPr>
          <w:b/>
          <w:lang w:val="nl-NL"/>
        </w:rPr>
        <w:t>een vermoeden van) lichamelijk of seksueel grensoverschrijdend gedrag</w:t>
      </w:r>
    </w:p>
    <w:p w:rsidR="007779A3" w:rsidRPr="00404063" w:rsidRDefault="007779A3" w:rsidP="007779A3">
      <w:pPr>
        <w:numPr>
          <w:ilvl w:val="0"/>
          <w:numId w:val="9"/>
        </w:numPr>
        <w:contextualSpacing/>
        <w:jc w:val="both"/>
        <w:rPr>
          <w:lang w:val="nl-NL"/>
        </w:rPr>
      </w:pPr>
      <w:r w:rsidRPr="00404063">
        <w:rPr>
          <w:lang w:val="nl-NL"/>
        </w:rPr>
        <w:t xml:space="preserve">Tijdig signaleren van </w:t>
      </w:r>
      <w:r>
        <w:rPr>
          <w:lang w:val="nl-NL"/>
        </w:rPr>
        <w:t xml:space="preserve">lichamelijk of </w:t>
      </w:r>
      <w:r w:rsidRPr="00404063">
        <w:rPr>
          <w:lang w:val="nl-NL"/>
        </w:rPr>
        <w:t xml:space="preserve">seksueel </w:t>
      </w:r>
      <w:r>
        <w:rPr>
          <w:lang w:val="nl-NL"/>
        </w:rPr>
        <w:t>grensoverschrijdend gedrag</w:t>
      </w:r>
    </w:p>
    <w:p w:rsidR="007779A3" w:rsidRPr="00404063" w:rsidRDefault="007779A3" w:rsidP="007779A3">
      <w:pPr>
        <w:numPr>
          <w:ilvl w:val="0"/>
          <w:numId w:val="9"/>
        </w:numPr>
        <w:contextualSpacing/>
        <w:jc w:val="both"/>
        <w:rPr>
          <w:lang w:val="nl-NL"/>
        </w:rPr>
      </w:pPr>
      <w:r w:rsidRPr="00404063">
        <w:rPr>
          <w:lang w:val="nl-NL"/>
        </w:rPr>
        <w:t>Een mogelijk slachtoffer kunnen ondersteunen</w:t>
      </w:r>
    </w:p>
    <w:p w:rsidR="007779A3" w:rsidRPr="00404063" w:rsidRDefault="007779A3" w:rsidP="007779A3">
      <w:pPr>
        <w:numPr>
          <w:ilvl w:val="0"/>
          <w:numId w:val="9"/>
        </w:numPr>
        <w:contextualSpacing/>
        <w:jc w:val="both"/>
        <w:rPr>
          <w:lang w:val="nl-NL"/>
        </w:rPr>
      </w:pPr>
      <w:r>
        <w:rPr>
          <w:lang w:val="nl-NL"/>
        </w:rPr>
        <w:t>Een</w:t>
      </w:r>
      <w:r w:rsidRPr="00404063">
        <w:rPr>
          <w:lang w:val="nl-NL"/>
        </w:rPr>
        <w:t xml:space="preserve"> </w:t>
      </w:r>
      <w:r>
        <w:rPr>
          <w:lang w:val="nl-NL"/>
        </w:rPr>
        <w:t>begeleider of jonge sporter op een gepaste manier kunnen, corrigeren, berispen of straffen</w:t>
      </w:r>
    </w:p>
    <w:p w:rsidR="007779A3" w:rsidRPr="00404063" w:rsidRDefault="007779A3" w:rsidP="007779A3">
      <w:pPr>
        <w:numPr>
          <w:ilvl w:val="0"/>
          <w:numId w:val="9"/>
        </w:numPr>
        <w:contextualSpacing/>
        <w:jc w:val="both"/>
        <w:rPr>
          <w:lang w:val="nl-NL"/>
        </w:rPr>
      </w:pPr>
      <w:r>
        <w:rPr>
          <w:lang w:val="nl-NL"/>
        </w:rPr>
        <w:t>Een handelingsprotocol kunnen naleven</w:t>
      </w:r>
    </w:p>
    <w:p w:rsidR="007779A3" w:rsidRPr="00404063" w:rsidRDefault="007779A3" w:rsidP="007779A3">
      <w:pPr>
        <w:numPr>
          <w:ilvl w:val="0"/>
          <w:numId w:val="9"/>
        </w:numPr>
        <w:contextualSpacing/>
        <w:jc w:val="both"/>
        <w:rPr>
          <w:lang w:val="nl-NL"/>
        </w:rPr>
      </w:pPr>
      <w:r>
        <w:rPr>
          <w:lang w:val="nl-NL"/>
        </w:rPr>
        <w:t>Oog hebben voor groepsdruk</w:t>
      </w:r>
    </w:p>
    <w:p w:rsidR="007779A3" w:rsidRDefault="007779A3" w:rsidP="007779A3">
      <w:pPr>
        <w:contextualSpacing/>
        <w:rPr>
          <w:lang w:val="nl-NL"/>
        </w:rPr>
      </w:pPr>
    </w:p>
    <w:p w:rsidR="007779A3" w:rsidRPr="00BF3F7C" w:rsidRDefault="007779A3" w:rsidP="007779A3">
      <w:pPr>
        <w:rPr>
          <w:b/>
          <w:lang w:val="nl-NL"/>
        </w:rPr>
      </w:pPr>
      <w:r w:rsidRPr="00BF3F7C">
        <w:rPr>
          <w:b/>
          <w:lang w:val="nl-NL"/>
        </w:rPr>
        <w:t>Weerbaar gedrag van jonge sporters kunnen stimuleren</w:t>
      </w:r>
    </w:p>
    <w:p w:rsidR="007779A3" w:rsidRPr="00404063" w:rsidRDefault="007779A3" w:rsidP="007779A3">
      <w:pPr>
        <w:numPr>
          <w:ilvl w:val="0"/>
          <w:numId w:val="10"/>
        </w:numPr>
        <w:contextualSpacing/>
        <w:jc w:val="both"/>
        <w:rPr>
          <w:lang w:val="nl-NL"/>
        </w:rPr>
      </w:pPr>
      <w:r w:rsidRPr="00404063">
        <w:rPr>
          <w:lang w:val="nl-NL"/>
        </w:rPr>
        <w:t xml:space="preserve">Er is aandacht voor de autonomie </w:t>
      </w:r>
      <w:r>
        <w:rPr>
          <w:lang w:val="nl-NL"/>
        </w:rPr>
        <w:t>en</w:t>
      </w:r>
      <w:r w:rsidRPr="00404063">
        <w:rPr>
          <w:lang w:val="nl-NL"/>
        </w:rPr>
        <w:t xml:space="preserve"> groeimogelijkheden van </w:t>
      </w:r>
      <w:r>
        <w:rPr>
          <w:lang w:val="nl-NL"/>
        </w:rPr>
        <w:t>jonge sporters</w:t>
      </w:r>
      <w:r w:rsidRPr="00404063">
        <w:rPr>
          <w:lang w:val="nl-NL"/>
        </w:rPr>
        <w:t xml:space="preserve"> </w:t>
      </w:r>
      <w:r>
        <w:rPr>
          <w:lang w:val="nl-NL"/>
        </w:rPr>
        <w:t>met betrekking tot</w:t>
      </w:r>
      <w:r w:rsidRPr="00404063">
        <w:rPr>
          <w:lang w:val="nl-NL"/>
        </w:rPr>
        <w:t xml:space="preserve"> </w:t>
      </w:r>
      <w:r>
        <w:rPr>
          <w:lang w:val="nl-NL"/>
        </w:rPr>
        <w:t xml:space="preserve">lichamelijkheid en </w:t>
      </w:r>
      <w:r w:rsidRPr="00404063">
        <w:rPr>
          <w:lang w:val="nl-NL"/>
        </w:rPr>
        <w:t>seksualiteit</w:t>
      </w:r>
    </w:p>
    <w:p w:rsidR="007779A3" w:rsidRDefault="007779A3" w:rsidP="007779A3">
      <w:pPr>
        <w:numPr>
          <w:ilvl w:val="0"/>
          <w:numId w:val="10"/>
        </w:numPr>
        <w:contextualSpacing/>
        <w:jc w:val="both"/>
        <w:rPr>
          <w:lang w:val="nl-NL"/>
        </w:rPr>
      </w:pPr>
      <w:r w:rsidRPr="00404063">
        <w:rPr>
          <w:lang w:val="nl-NL"/>
        </w:rPr>
        <w:t xml:space="preserve">Kunnen coachen </w:t>
      </w:r>
      <w:r>
        <w:rPr>
          <w:lang w:val="nl-NL"/>
        </w:rPr>
        <w:t xml:space="preserve">van jonge sporters </w:t>
      </w:r>
      <w:r w:rsidRPr="00404063">
        <w:rPr>
          <w:lang w:val="nl-NL"/>
        </w:rPr>
        <w:t>in weerbaar gedrag</w:t>
      </w:r>
    </w:p>
    <w:p w:rsidR="007779A3" w:rsidRDefault="007779A3" w:rsidP="007779A3">
      <w:pPr>
        <w:numPr>
          <w:ilvl w:val="0"/>
          <w:numId w:val="10"/>
        </w:numPr>
        <w:contextualSpacing/>
        <w:jc w:val="both"/>
        <w:rPr>
          <w:lang w:val="nl-NL"/>
        </w:rPr>
      </w:pPr>
      <w:r w:rsidRPr="001B5C11">
        <w:rPr>
          <w:lang w:val="nl-NL"/>
        </w:rPr>
        <w:t>Zelf weerbaar zijn tegenover lichamelijk en seksueel grensoverschrijdend gedrag van anderen</w:t>
      </w:r>
    </w:p>
    <w:p w:rsidR="007779A3" w:rsidRPr="00562D4F" w:rsidRDefault="007779A3" w:rsidP="007779A3">
      <w:pPr>
        <w:numPr>
          <w:ilvl w:val="0"/>
          <w:numId w:val="10"/>
        </w:numPr>
        <w:contextualSpacing/>
        <w:jc w:val="both"/>
        <w:rPr>
          <w:lang w:val="nl-NL"/>
        </w:rPr>
      </w:pPr>
      <w:r w:rsidRPr="00562D4F">
        <w:rPr>
          <w:lang w:val="nl-NL"/>
        </w:rPr>
        <w:t xml:space="preserve">Kunnen omgaan met de weerbare reacties van anderen </w:t>
      </w:r>
      <w:r w:rsidRPr="00562D4F">
        <w:rPr>
          <w:rStyle w:val="Verwijzingopmerking"/>
          <w:vanish/>
        </w:rPr>
        <w:t xml:space="preserve"> anvullenmpetenties onder 4.2men? integriteit en sden zoeken?</w:t>
      </w:r>
      <w:r>
        <w:rPr>
          <w:rStyle w:val="Verwijzingopmerking"/>
          <w:vanish/>
        </w:rPr>
        <w:pgNum/>
      </w:r>
      <w:r>
        <w:rPr>
          <w:rStyle w:val="Verwijzingopmerking"/>
          <w:vanish/>
        </w:rPr>
        <w:pgNum/>
      </w:r>
      <w:r>
        <w:rPr>
          <w:rStyle w:val="Verwijzingopmerking"/>
          <w:vanish/>
        </w:rPr>
        <w:pgNum/>
      </w:r>
      <w:r>
        <w:rPr>
          <w:rStyle w:val="Verwijzingopmerking"/>
          <w:vanish/>
        </w:rPr>
        <w:pgNum/>
      </w:r>
      <w:r>
        <w:rPr>
          <w:rStyle w:val="Verwijzingopmerking"/>
          <w:vanish/>
        </w:rPr>
        <w:pgNum/>
      </w:r>
      <w:r>
        <w:rPr>
          <w:rStyle w:val="Verwijzingopmerking"/>
          <w:vanish/>
        </w:rPr>
        <w:pgNum/>
      </w:r>
      <w:r>
        <w:rPr>
          <w:rStyle w:val="Verwijzingopmerking"/>
          <w:vanish/>
        </w:rPr>
        <w:pgNum/>
      </w:r>
      <w:r>
        <w:rPr>
          <w:rStyle w:val="Verwijzingopmerking"/>
          <w:vanish/>
        </w:rPr>
        <w:pgNum/>
      </w:r>
      <w:r>
        <w:rPr>
          <w:rStyle w:val="Verwijzingopmerking"/>
          <w:vanish/>
        </w:rPr>
        <w:pgNum/>
      </w:r>
      <w:r>
        <w:rPr>
          <w:rStyle w:val="Verwijzingopmerking"/>
          <w:vanish/>
        </w:rPr>
        <w:pgNum/>
      </w:r>
      <w:r>
        <w:rPr>
          <w:rStyle w:val="Verwijzingopmerking"/>
          <w:vanish/>
        </w:rPr>
        <w:pgNum/>
      </w:r>
      <w:r>
        <w:rPr>
          <w:rStyle w:val="Verwijzingopmerking"/>
          <w:vanish/>
        </w:rPr>
        <w:pgNum/>
      </w:r>
      <w:r>
        <w:rPr>
          <w:rStyle w:val="Verwijzingopmerking"/>
          <w:vanish/>
        </w:rPr>
        <w:pgNum/>
      </w:r>
      <w:r>
        <w:rPr>
          <w:rStyle w:val="Verwijzingopmerking"/>
          <w:vanish/>
        </w:rPr>
        <w:pgNum/>
      </w:r>
      <w:r>
        <w:rPr>
          <w:rStyle w:val="Verwijzingopmerking"/>
          <w:vanish/>
        </w:rPr>
        <w:pgNum/>
      </w:r>
      <w:r>
        <w:rPr>
          <w:rStyle w:val="Verwijzingopmerking"/>
          <w:vanish/>
        </w:rPr>
        <w:pgNum/>
      </w:r>
      <w:r>
        <w:rPr>
          <w:rStyle w:val="Verwijzingopmerking"/>
          <w:vanish/>
        </w:rPr>
        <w:pgNum/>
      </w:r>
      <w:r>
        <w:rPr>
          <w:rStyle w:val="Verwijzingopmerking"/>
          <w:vanish/>
        </w:rPr>
        <w:pgNum/>
      </w:r>
      <w:r>
        <w:rPr>
          <w:rStyle w:val="Verwijzingopmerking"/>
          <w:vanish/>
        </w:rPr>
        <w:pgNum/>
      </w:r>
      <w:r>
        <w:rPr>
          <w:rStyle w:val="Verwijzingopmerking"/>
          <w:vanish/>
        </w:rPr>
        <w:pgNum/>
      </w:r>
      <w:r>
        <w:rPr>
          <w:rStyle w:val="Verwijzingopmerking"/>
          <w:vanish/>
        </w:rPr>
        <w:pgNum/>
      </w:r>
      <w:r>
        <w:rPr>
          <w:rStyle w:val="Verwijzingopmerking"/>
          <w:vanish/>
        </w:rPr>
        <w:pgNum/>
      </w:r>
      <w:r>
        <w:rPr>
          <w:rStyle w:val="Verwijzingopmerking"/>
          <w:vanish/>
        </w:rPr>
        <w:pgNum/>
      </w:r>
      <w:r>
        <w:rPr>
          <w:rStyle w:val="Verwijzingopmerking"/>
          <w:vanish/>
        </w:rPr>
        <w:pgNum/>
      </w:r>
      <w:r>
        <w:rPr>
          <w:rStyle w:val="Verwijzingopmerking"/>
          <w:vanish/>
        </w:rPr>
        <w:pgNum/>
      </w:r>
      <w:r>
        <w:rPr>
          <w:rStyle w:val="Verwijzingopmerking"/>
          <w:vanish/>
        </w:rPr>
        <w:pgNum/>
      </w:r>
      <w:r>
        <w:rPr>
          <w:rStyle w:val="Verwijzingopmerking"/>
          <w:vanish/>
        </w:rPr>
        <w:pgNum/>
      </w:r>
      <w:r>
        <w:rPr>
          <w:rStyle w:val="Verwijzingopmerking"/>
          <w:vanish/>
        </w:rPr>
        <w:pgNum/>
      </w:r>
      <w:r>
        <w:rPr>
          <w:rStyle w:val="Verwijzingopmerking"/>
          <w:vanish/>
        </w:rPr>
        <w:pgNum/>
      </w:r>
      <w:r>
        <w:rPr>
          <w:rStyle w:val="Verwijzingopmerking"/>
          <w:vanish/>
        </w:rPr>
        <w:pgNum/>
      </w:r>
      <w:r>
        <w:rPr>
          <w:rStyle w:val="Verwijzingopmerking"/>
          <w:vanish/>
        </w:rPr>
        <w:pgNum/>
      </w:r>
      <w:r>
        <w:rPr>
          <w:rStyle w:val="Verwijzingopmerking"/>
          <w:vanish/>
        </w:rPr>
        <w:pgNum/>
      </w:r>
      <w:r>
        <w:rPr>
          <w:rStyle w:val="Verwijzingopmerking"/>
          <w:vanish/>
        </w:rPr>
        <w:pgNum/>
      </w:r>
      <w:r>
        <w:rPr>
          <w:rStyle w:val="Verwijzingopmerking"/>
          <w:vanish/>
        </w:rPr>
        <w:pgNum/>
      </w:r>
      <w:r>
        <w:rPr>
          <w:rStyle w:val="Verwijzingopmerking"/>
          <w:vanish/>
        </w:rPr>
        <w:pgNum/>
      </w:r>
      <w:r>
        <w:rPr>
          <w:rStyle w:val="Verwijzingopmerking"/>
          <w:vanish/>
        </w:rPr>
        <w:pgNum/>
      </w:r>
      <w:r>
        <w:rPr>
          <w:rStyle w:val="Verwijzingopmerking"/>
          <w:vanish/>
        </w:rPr>
        <w:pgNum/>
      </w:r>
      <w:r>
        <w:rPr>
          <w:rStyle w:val="Verwijzingopmerking"/>
          <w:vanish/>
        </w:rPr>
        <w:pgNum/>
      </w:r>
      <w:r>
        <w:rPr>
          <w:rStyle w:val="Verwijzingopmerking"/>
          <w:vanish/>
        </w:rPr>
        <w:pgNum/>
      </w:r>
      <w:r>
        <w:rPr>
          <w:rStyle w:val="Verwijzingopmerking"/>
          <w:vanish/>
        </w:rPr>
        <w:pgNum/>
      </w:r>
      <w:r>
        <w:rPr>
          <w:rStyle w:val="Verwijzingopmerking"/>
          <w:vanish/>
        </w:rPr>
        <w:pgNum/>
      </w:r>
      <w:r>
        <w:rPr>
          <w:rStyle w:val="Verwijzingopmerking"/>
          <w:vanish/>
        </w:rPr>
        <w:pgNum/>
      </w:r>
      <w:r>
        <w:rPr>
          <w:rStyle w:val="Verwijzingopmerking"/>
          <w:vanish/>
        </w:rPr>
        <w:pgNum/>
      </w:r>
      <w:r>
        <w:rPr>
          <w:rStyle w:val="Verwijzingopmerking"/>
          <w:vanish/>
        </w:rPr>
        <w:pgNum/>
      </w:r>
      <w:r>
        <w:rPr>
          <w:rStyle w:val="Verwijzingopmerking"/>
          <w:vanish/>
        </w:rPr>
        <w:pgNum/>
      </w:r>
      <w:r>
        <w:rPr>
          <w:rStyle w:val="Verwijzingopmerking"/>
          <w:vanish/>
        </w:rPr>
        <w:pgNum/>
      </w:r>
      <w:r>
        <w:rPr>
          <w:rStyle w:val="Verwijzingopmerking"/>
          <w:vanish/>
        </w:rPr>
        <w:pgNum/>
      </w:r>
      <w:r>
        <w:rPr>
          <w:rStyle w:val="Verwijzingopmerking"/>
          <w:vanish/>
        </w:rPr>
        <w:pgNum/>
      </w:r>
      <w:r>
        <w:rPr>
          <w:rStyle w:val="Verwijzingopmerking"/>
          <w:vanish/>
        </w:rPr>
        <w:pgNum/>
      </w:r>
      <w:r>
        <w:rPr>
          <w:rStyle w:val="Verwijzingopmerking"/>
          <w:vanish/>
        </w:rPr>
        <w:pgNum/>
      </w:r>
      <w:r>
        <w:rPr>
          <w:rStyle w:val="Verwijzingopmerking"/>
          <w:vanish/>
        </w:rPr>
        <w:pgNum/>
      </w:r>
      <w:r>
        <w:rPr>
          <w:rStyle w:val="Verwijzingopmerking"/>
          <w:vanish/>
        </w:rPr>
        <w:pgNum/>
      </w:r>
      <w:r>
        <w:rPr>
          <w:rStyle w:val="Verwijzingopmerking"/>
          <w:vanish/>
        </w:rPr>
        <w:pgNum/>
      </w:r>
      <w:r>
        <w:rPr>
          <w:rStyle w:val="Verwijzingopmerking"/>
          <w:vanish/>
        </w:rPr>
        <w:pgNum/>
      </w:r>
      <w:r>
        <w:rPr>
          <w:rStyle w:val="Verwijzingopmerking"/>
          <w:vanish/>
        </w:rPr>
        <w:pgNum/>
      </w:r>
      <w:r>
        <w:rPr>
          <w:rStyle w:val="Verwijzingopmerking"/>
          <w:vanish/>
        </w:rPr>
        <w:pgNum/>
      </w:r>
      <w:r>
        <w:rPr>
          <w:rStyle w:val="Verwijzingopmerking"/>
          <w:vanish/>
        </w:rPr>
        <w:pgNum/>
      </w:r>
      <w:r>
        <w:rPr>
          <w:rStyle w:val="Verwijzingopmerking"/>
          <w:vanish/>
        </w:rPr>
        <w:pgNum/>
      </w:r>
      <w:r>
        <w:rPr>
          <w:rStyle w:val="Verwijzingopmerking"/>
          <w:vanish/>
        </w:rPr>
        <w:pgNum/>
      </w:r>
      <w:r>
        <w:rPr>
          <w:rStyle w:val="Verwijzingopmerking"/>
          <w:vanish/>
        </w:rPr>
        <w:pgNum/>
      </w:r>
      <w:r>
        <w:rPr>
          <w:rStyle w:val="Verwijzingopmerking"/>
          <w:vanish/>
        </w:rPr>
        <w:pgNum/>
      </w:r>
      <w:r>
        <w:rPr>
          <w:rStyle w:val="Verwijzingopmerking"/>
          <w:vanish/>
        </w:rPr>
        <w:pgNum/>
      </w:r>
      <w:r>
        <w:rPr>
          <w:rStyle w:val="Verwijzingopmerking"/>
          <w:vanish/>
        </w:rPr>
        <w:pgNum/>
      </w:r>
      <w:r>
        <w:rPr>
          <w:rStyle w:val="Verwijzingopmerking"/>
          <w:vanish/>
        </w:rPr>
        <w:pgNum/>
      </w:r>
      <w:r>
        <w:rPr>
          <w:rStyle w:val="Verwijzingopmerking"/>
          <w:vanish/>
        </w:rPr>
        <w:pgNum/>
      </w:r>
      <w:r>
        <w:rPr>
          <w:rStyle w:val="Verwijzingopmerking"/>
          <w:vanish/>
        </w:rPr>
        <w:pgNum/>
      </w:r>
      <w:r>
        <w:rPr>
          <w:rStyle w:val="Verwijzingopmerking"/>
          <w:vanish/>
        </w:rPr>
        <w:pgNum/>
      </w:r>
    </w:p>
    <w:p w:rsidR="007779A3" w:rsidRPr="00404063" w:rsidRDefault="007779A3" w:rsidP="007779A3">
      <w:pPr>
        <w:rPr>
          <w:lang w:val="nl-NL"/>
        </w:rPr>
      </w:pPr>
    </w:p>
    <w:p w:rsidR="006D62ED" w:rsidRPr="006D62ED" w:rsidRDefault="006D62ED" w:rsidP="007779A3">
      <w:pPr>
        <w:rPr>
          <w:lang w:val="nl-NL"/>
        </w:rPr>
      </w:pPr>
    </w:p>
    <w:sectPr w:rsidR="006D62ED" w:rsidRPr="006D62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monBullets">
    <w:altName w:val="Symbol"/>
    <w:charset w:val="02"/>
    <w:family w:val="swiss"/>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5416D"/>
    <w:multiLevelType w:val="hybridMultilevel"/>
    <w:tmpl w:val="6178C32E"/>
    <w:lvl w:ilvl="0" w:tplc="08130003">
      <w:start w:val="1"/>
      <w:numFmt w:val="bullet"/>
      <w:lvlText w:val="o"/>
      <w:lvlJc w:val="left"/>
      <w:pPr>
        <w:ind w:left="720" w:hanging="360"/>
      </w:pPr>
      <w:rPr>
        <w:rFonts w:ascii="Courier New" w:hAnsi="Courier New" w:cs="CommonBullets" w:hint="default"/>
      </w:rPr>
    </w:lvl>
    <w:lvl w:ilvl="1" w:tplc="08130003">
      <w:start w:val="1"/>
      <w:numFmt w:val="bullet"/>
      <w:lvlText w:val="o"/>
      <w:lvlJc w:val="left"/>
      <w:pPr>
        <w:ind w:left="1440" w:hanging="360"/>
      </w:pPr>
      <w:rPr>
        <w:rFonts w:ascii="Courier New" w:hAnsi="Courier New" w:cs="CommonBullets"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mmonBullets"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mmonBullets" w:hint="default"/>
      </w:rPr>
    </w:lvl>
    <w:lvl w:ilvl="8" w:tplc="08130005">
      <w:start w:val="1"/>
      <w:numFmt w:val="bullet"/>
      <w:lvlText w:val=""/>
      <w:lvlJc w:val="left"/>
      <w:pPr>
        <w:ind w:left="6480" w:hanging="360"/>
      </w:pPr>
      <w:rPr>
        <w:rFonts w:ascii="Wingdings" w:hAnsi="Wingdings" w:hint="default"/>
      </w:rPr>
    </w:lvl>
  </w:abstractNum>
  <w:abstractNum w:abstractNumId="1" w15:restartNumberingAfterBreak="0">
    <w:nsid w:val="2053533E"/>
    <w:multiLevelType w:val="hybridMultilevel"/>
    <w:tmpl w:val="52FE5BE8"/>
    <w:lvl w:ilvl="0" w:tplc="08130003">
      <w:start w:val="1"/>
      <w:numFmt w:val="bullet"/>
      <w:lvlText w:val="o"/>
      <w:lvlJc w:val="left"/>
      <w:pPr>
        <w:ind w:left="720" w:hanging="360"/>
      </w:pPr>
      <w:rPr>
        <w:rFonts w:ascii="Courier New" w:hAnsi="Courier New" w:cs="CommonBullets" w:hint="default"/>
      </w:rPr>
    </w:lvl>
    <w:lvl w:ilvl="1" w:tplc="08130003">
      <w:start w:val="1"/>
      <w:numFmt w:val="bullet"/>
      <w:lvlText w:val="o"/>
      <w:lvlJc w:val="left"/>
      <w:pPr>
        <w:ind w:left="1440" w:hanging="360"/>
      </w:pPr>
      <w:rPr>
        <w:rFonts w:ascii="Courier New" w:hAnsi="Courier New" w:cs="CommonBullets"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mmonBullets"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mmonBullets" w:hint="default"/>
      </w:rPr>
    </w:lvl>
    <w:lvl w:ilvl="8" w:tplc="08130005">
      <w:start w:val="1"/>
      <w:numFmt w:val="bullet"/>
      <w:lvlText w:val=""/>
      <w:lvlJc w:val="left"/>
      <w:pPr>
        <w:ind w:left="6480" w:hanging="360"/>
      </w:pPr>
      <w:rPr>
        <w:rFonts w:ascii="Wingdings" w:hAnsi="Wingdings" w:hint="default"/>
      </w:rPr>
    </w:lvl>
  </w:abstractNum>
  <w:abstractNum w:abstractNumId="2" w15:restartNumberingAfterBreak="0">
    <w:nsid w:val="2D69473B"/>
    <w:multiLevelType w:val="hybridMultilevel"/>
    <w:tmpl w:val="E85A876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mmonBullets"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mmonBullets"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mmonBullets" w:hint="default"/>
      </w:rPr>
    </w:lvl>
    <w:lvl w:ilvl="8" w:tplc="08130005">
      <w:start w:val="1"/>
      <w:numFmt w:val="bullet"/>
      <w:lvlText w:val=""/>
      <w:lvlJc w:val="left"/>
      <w:pPr>
        <w:ind w:left="6480" w:hanging="360"/>
      </w:pPr>
      <w:rPr>
        <w:rFonts w:ascii="Wingdings" w:hAnsi="Wingdings" w:hint="default"/>
      </w:rPr>
    </w:lvl>
  </w:abstractNum>
  <w:abstractNum w:abstractNumId="3" w15:restartNumberingAfterBreak="0">
    <w:nsid w:val="3CF40A00"/>
    <w:multiLevelType w:val="hybridMultilevel"/>
    <w:tmpl w:val="46B86D46"/>
    <w:lvl w:ilvl="0" w:tplc="08130003">
      <w:start w:val="1"/>
      <w:numFmt w:val="bullet"/>
      <w:lvlText w:val="o"/>
      <w:lvlJc w:val="left"/>
      <w:pPr>
        <w:ind w:left="720" w:hanging="360"/>
      </w:pPr>
      <w:rPr>
        <w:rFonts w:ascii="Courier New" w:hAnsi="Courier New" w:cs="CommonBullets" w:hint="default"/>
      </w:rPr>
    </w:lvl>
    <w:lvl w:ilvl="1" w:tplc="08130003">
      <w:start w:val="1"/>
      <w:numFmt w:val="bullet"/>
      <w:lvlText w:val="o"/>
      <w:lvlJc w:val="left"/>
      <w:pPr>
        <w:ind w:left="1440" w:hanging="360"/>
      </w:pPr>
      <w:rPr>
        <w:rFonts w:ascii="Courier New" w:hAnsi="Courier New" w:cs="CommonBullets"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mmonBullets"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mmonBullets" w:hint="default"/>
      </w:rPr>
    </w:lvl>
    <w:lvl w:ilvl="8" w:tplc="08130005">
      <w:start w:val="1"/>
      <w:numFmt w:val="bullet"/>
      <w:lvlText w:val=""/>
      <w:lvlJc w:val="left"/>
      <w:pPr>
        <w:ind w:left="6480" w:hanging="360"/>
      </w:pPr>
      <w:rPr>
        <w:rFonts w:ascii="Wingdings" w:hAnsi="Wingdings" w:hint="default"/>
      </w:rPr>
    </w:lvl>
  </w:abstractNum>
  <w:abstractNum w:abstractNumId="4" w15:restartNumberingAfterBreak="0">
    <w:nsid w:val="3E85333A"/>
    <w:multiLevelType w:val="hybridMultilevel"/>
    <w:tmpl w:val="027A7D8A"/>
    <w:lvl w:ilvl="0" w:tplc="08130003">
      <w:start w:val="1"/>
      <w:numFmt w:val="bullet"/>
      <w:lvlText w:val="o"/>
      <w:lvlJc w:val="left"/>
      <w:pPr>
        <w:ind w:left="720" w:hanging="360"/>
      </w:pPr>
      <w:rPr>
        <w:rFonts w:ascii="Courier New" w:hAnsi="Courier New" w:cs="CommonBullets" w:hint="default"/>
      </w:rPr>
    </w:lvl>
    <w:lvl w:ilvl="1" w:tplc="08130003">
      <w:start w:val="1"/>
      <w:numFmt w:val="bullet"/>
      <w:lvlText w:val="o"/>
      <w:lvlJc w:val="left"/>
      <w:pPr>
        <w:ind w:left="1440" w:hanging="360"/>
      </w:pPr>
      <w:rPr>
        <w:rFonts w:ascii="Courier New" w:hAnsi="Courier New" w:cs="CommonBullets"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mmonBullets"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mmonBullets" w:hint="default"/>
      </w:rPr>
    </w:lvl>
    <w:lvl w:ilvl="8" w:tplc="08130005">
      <w:start w:val="1"/>
      <w:numFmt w:val="bullet"/>
      <w:lvlText w:val=""/>
      <w:lvlJc w:val="left"/>
      <w:pPr>
        <w:ind w:left="6480" w:hanging="360"/>
      </w:pPr>
      <w:rPr>
        <w:rFonts w:ascii="Wingdings" w:hAnsi="Wingdings" w:hint="default"/>
      </w:rPr>
    </w:lvl>
  </w:abstractNum>
  <w:abstractNum w:abstractNumId="5" w15:restartNumberingAfterBreak="0">
    <w:nsid w:val="3E870ADF"/>
    <w:multiLevelType w:val="hybridMultilevel"/>
    <w:tmpl w:val="7790567A"/>
    <w:lvl w:ilvl="0" w:tplc="08130003">
      <w:start w:val="1"/>
      <w:numFmt w:val="bullet"/>
      <w:lvlText w:val="o"/>
      <w:lvlJc w:val="left"/>
      <w:pPr>
        <w:ind w:left="720" w:hanging="360"/>
      </w:pPr>
      <w:rPr>
        <w:rFonts w:ascii="Courier New" w:hAnsi="Courier New" w:cs="CommonBullets" w:hint="default"/>
      </w:rPr>
    </w:lvl>
    <w:lvl w:ilvl="1" w:tplc="08130003">
      <w:start w:val="1"/>
      <w:numFmt w:val="bullet"/>
      <w:lvlText w:val="o"/>
      <w:lvlJc w:val="left"/>
      <w:pPr>
        <w:ind w:left="1440" w:hanging="360"/>
      </w:pPr>
      <w:rPr>
        <w:rFonts w:ascii="Courier New" w:hAnsi="Courier New" w:cs="CommonBullets"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mmonBullets"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mmonBullets" w:hint="default"/>
      </w:rPr>
    </w:lvl>
    <w:lvl w:ilvl="8" w:tplc="08130005">
      <w:start w:val="1"/>
      <w:numFmt w:val="bullet"/>
      <w:lvlText w:val=""/>
      <w:lvlJc w:val="left"/>
      <w:pPr>
        <w:ind w:left="6480" w:hanging="360"/>
      </w:pPr>
      <w:rPr>
        <w:rFonts w:ascii="Wingdings" w:hAnsi="Wingdings" w:hint="default"/>
      </w:rPr>
    </w:lvl>
  </w:abstractNum>
  <w:abstractNum w:abstractNumId="6" w15:restartNumberingAfterBreak="0">
    <w:nsid w:val="42840941"/>
    <w:multiLevelType w:val="multilevel"/>
    <w:tmpl w:val="ACFCB9E6"/>
    <w:lvl w:ilvl="0">
      <w:start w:val="5"/>
      <w:numFmt w:val="decimal"/>
      <w:pStyle w:val="Kop1"/>
      <w:lvlText w:val="%1"/>
      <w:lvlJc w:val="left"/>
      <w:pPr>
        <w:tabs>
          <w:tab w:val="num" w:pos="432"/>
        </w:tabs>
        <w:ind w:left="432" w:hanging="432"/>
      </w:pPr>
      <w:rPr>
        <w:rFonts w:hint="default"/>
      </w:rPr>
    </w:lvl>
    <w:lvl w:ilvl="1">
      <w:start w:val="1"/>
      <w:numFmt w:val="decimal"/>
      <w:pStyle w:val="Kop2"/>
      <w:lvlText w:val="%1.%2"/>
      <w:lvlJc w:val="left"/>
      <w:pPr>
        <w:tabs>
          <w:tab w:val="num" w:pos="576"/>
        </w:tabs>
        <w:ind w:left="576" w:hanging="576"/>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45B32268"/>
    <w:multiLevelType w:val="hybridMultilevel"/>
    <w:tmpl w:val="4614DCAC"/>
    <w:lvl w:ilvl="0" w:tplc="08130003">
      <w:start w:val="1"/>
      <w:numFmt w:val="bullet"/>
      <w:lvlText w:val="o"/>
      <w:lvlJc w:val="left"/>
      <w:pPr>
        <w:ind w:left="720" w:hanging="360"/>
      </w:pPr>
      <w:rPr>
        <w:rFonts w:ascii="Courier New" w:hAnsi="Courier New" w:cs="CommonBullets" w:hint="default"/>
      </w:rPr>
    </w:lvl>
    <w:lvl w:ilvl="1" w:tplc="08130003">
      <w:start w:val="1"/>
      <w:numFmt w:val="bullet"/>
      <w:lvlText w:val="o"/>
      <w:lvlJc w:val="left"/>
      <w:pPr>
        <w:ind w:left="1440" w:hanging="360"/>
      </w:pPr>
      <w:rPr>
        <w:rFonts w:ascii="Courier New" w:hAnsi="Courier New" w:cs="CommonBullets"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mmonBullets"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mmonBullets" w:hint="default"/>
      </w:rPr>
    </w:lvl>
    <w:lvl w:ilvl="8" w:tplc="08130005">
      <w:start w:val="1"/>
      <w:numFmt w:val="bullet"/>
      <w:lvlText w:val=""/>
      <w:lvlJc w:val="left"/>
      <w:pPr>
        <w:ind w:left="6480" w:hanging="360"/>
      </w:pPr>
      <w:rPr>
        <w:rFonts w:ascii="Wingdings" w:hAnsi="Wingdings" w:hint="default"/>
      </w:rPr>
    </w:lvl>
  </w:abstractNum>
  <w:abstractNum w:abstractNumId="8" w15:restartNumberingAfterBreak="0">
    <w:nsid w:val="6E8003CB"/>
    <w:multiLevelType w:val="hybridMultilevel"/>
    <w:tmpl w:val="754EB3D2"/>
    <w:lvl w:ilvl="0" w:tplc="AD121AAC">
      <w:start w:val="1"/>
      <w:numFmt w:val="decimal"/>
      <w:lvlText w:val="%1."/>
      <w:lvlJc w:val="left"/>
      <w:pPr>
        <w:ind w:left="720" w:hanging="360"/>
      </w:pPr>
      <w:rPr>
        <w:rFonts w:hint="default"/>
        <w:b/>
      </w:rPr>
    </w:lvl>
    <w:lvl w:ilvl="1" w:tplc="08130011">
      <w:start w:val="1"/>
      <w:numFmt w:val="decimal"/>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7EEC0A55"/>
    <w:multiLevelType w:val="hybridMultilevel"/>
    <w:tmpl w:val="11B83E36"/>
    <w:lvl w:ilvl="0" w:tplc="FFFFFFFF">
      <w:start w:val="1"/>
      <w:numFmt w:val="bullet"/>
      <w:lvlText w:val="o"/>
      <w:lvlJc w:val="left"/>
      <w:pPr>
        <w:ind w:left="720" w:hanging="360"/>
      </w:pPr>
      <w:rPr>
        <w:rFonts w:ascii="Courier New" w:hAnsi="Courier New" w:cs="CommonBullets" w:hint="default"/>
      </w:rPr>
    </w:lvl>
    <w:lvl w:ilvl="1" w:tplc="FFFFFFFF">
      <w:start w:val="1"/>
      <w:numFmt w:val="bullet"/>
      <w:lvlText w:val="o"/>
      <w:lvlJc w:val="left"/>
      <w:pPr>
        <w:ind w:left="1440" w:hanging="360"/>
      </w:pPr>
      <w:rPr>
        <w:rFonts w:ascii="Courier New" w:hAnsi="Courier New" w:cs="CommonBullets"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mmonBullets"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mmonBullets" w:hint="default"/>
      </w:rPr>
    </w:lvl>
    <w:lvl w:ilvl="8" w:tplc="FFFFFFFF">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9"/>
  </w:num>
  <w:num w:numId="4">
    <w:abstractNumId w:val="1"/>
  </w:num>
  <w:num w:numId="5">
    <w:abstractNumId w:val="4"/>
  </w:num>
  <w:num w:numId="6">
    <w:abstractNumId w:val="3"/>
  </w:num>
  <w:num w:numId="7">
    <w:abstractNumId w:val="0"/>
  </w:num>
  <w:num w:numId="8">
    <w:abstractNumId w:val="5"/>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2ED"/>
    <w:rsid w:val="002E0AFD"/>
    <w:rsid w:val="00406B3B"/>
    <w:rsid w:val="006D62ED"/>
    <w:rsid w:val="007779A3"/>
    <w:rsid w:val="00A76439"/>
    <w:rsid w:val="00BB363E"/>
    <w:rsid w:val="00D90A61"/>
    <w:rsid w:val="00F96C7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94EB95-2011-4946-B703-A9897D7A6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7779A3"/>
    <w:pPr>
      <w:keepNext/>
      <w:numPr>
        <w:numId w:val="2"/>
      </w:numPr>
      <w:spacing w:before="240" w:after="60" w:line="288" w:lineRule="auto"/>
      <w:jc w:val="both"/>
      <w:outlineLvl w:val="0"/>
    </w:pPr>
    <w:rPr>
      <w:rFonts w:ascii="Verdana" w:eastAsia="Times New Roman" w:hAnsi="Verdana" w:cs="Times New Roman"/>
      <w:b/>
      <w:bCs/>
      <w:kern w:val="32"/>
      <w:szCs w:val="32"/>
      <w:lang w:eastAsia="nl-NL"/>
    </w:rPr>
  </w:style>
  <w:style w:type="paragraph" w:styleId="Kop2">
    <w:name w:val="heading 2"/>
    <w:basedOn w:val="Standaard"/>
    <w:next w:val="Standaard"/>
    <w:link w:val="Kop2Char"/>
    <w:uiPriority w:val="9"/>
    <w:qFormat/>
    <w:rsid w:val="007779A3"/>
    <w:pPr>
      <w:keepNext/>
      <w:numPr>
        <w:ilvl w:val="1"/>
        <w:numId w:val="2"/>
      </w:numPr>
      <w:spacing w:before="240" w:after="60" w:line="288" w:lineRule="auto"/>
      <w:jc w:val="both"/>
      <w:outlineLvl w:val="1"/>
    </w:pPr>
    <w:rPr>
      <w:rFonts w:ascii="Verdana" w:eastAsia="Times New Roman" w:hAnsi="Verdana" w:cs="Times New Roman"/>
      <w:b/>
      <w:bCs/>
      <w:iCs/>
      <w:szCs w:val="28"/>
      <w:lang w:eastAsia="nl-NL"/>
    </w:rPr>
  </w:style>
  <w:style w:type="paragraph" w:styleId="Kop3">
    <w:name w:val="heading 3"/>
    <w:basedOn w:val="Standaard"/>
    <w:next w:val="Standaard"/>
    <w:link w:val="Kop3Char"/>
    <w:uiPriority w:val="9"/>
    <w:qFormat/>
    <w:rsid w:val="007779A3"/>
    <w:pPr>
      <w:keepNext/>
      <w:numPr>
        <w:ilvl w:val="2"/>
        <w:numId w:val="2"/>
      </w:numPr>
      <w:spacing w:before="240" w:after="60" w:line="288" w:lineRule="auto"/>
      <w:jc w:val="both"/>
      <w:outlineLvl w:val="2"/>
    </w:pPr>
    <w:rPr>
      <w:rFonts w:ascii="Verdana" w:eastAsia="Times New Roman" w:hAnsi="Verdana" w:cs="Times New Roman"/>
      <w:b/>
      <w:bCs/>
      <w:sz w:val="20"/>
      <w:szCs w:val="26"/>
      <w:lang w:eastAsia="nl-NL"/>
    </w:rPr>
  </w:style>
  <w:style w:type="paragraph" w:styleId="Kop4">
    <w:name w:val="heading 4"/>
    <w:basedOn w:val="Standaard"/>
    <w:next w:val="Standaard"/>
    <w:link w:val="Kop4Char"/>
    <w:uiPriority w:val="9"/>
    <w:qFormat/>
    <w:rsid w:val="007779A3"/>
    <w:pPr>
      <w:keepNext/>
      <w:numPr>
        <w:ilvl w:val="3"/>
        <w:numId w:val="2"/>
      </w:numPr>
      <w:spacing w:before="240" w:after="60" w:line="288" w:lineRule="auto"/>
      <w:jc w:val="both"/>
      <w:outlineLvl w:val="3"/>
    </w:pPr>
    <w:rPr>
      <w:rFonts w:ascii="Verdana" w:eastAsia="Times New Roman" w:hAnsi="Verdana" w:cs="Times New Roman"/>
      <w:b/>
      <w:bCs/>
      <w:sz w:val="18"/>
      <w:szCs w:val="28"/>
      <w:lang w:eastAsia="nl-NL"/>
    </w:rPr>
  </w:style>
  <w:style w:type="paragraph" w:styleId="Kop5">
    <w:name w:val="heading 5"/>
    <w:basedOn w:val="Standaard"/>
    <w:next w:val="Standaard"/>
    <w:link w:val="Kop5Char"/>
    <w:uiPriority w:val="9"/>
    <w:qFormat/>
    <w:rsid w:val="007779A3"/>
    <w:pPr>
      <w:numPr>
        <w:ilvl w:val="4"/>
        <w:numId w:val="2"/>
      </w:numPr>
      <w:spacing w:before="240" w:after="60" w:line="288" w:lineRule="auto"/>
      <w:jc w:val="both"/>
      <w:outlineLvl w:val="4"/>
    </w:pPr>
    <w:rPr>
      <w:rFonts w:ascii="Verdana" w:eastAsia="Times New Roman" w:hAnsi="Verdana" w:cs="Times New Roman"/>
      <w:bCs/>
      <w:i/>
      <w:iCs/>
      <w:sz w:val="18"/>
      <w:szCs w:val="2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779A3"/>
    <w:rPr>
      <w:rFonts w:ascii="Verdana" w:eastAsia="Times New Roman" w:hAnsi="Verdana" w:cs="Times New Roman"/>
      <w:b/>
      <w:bCs/>
      <w:kern w:val="32"/>
      <w:szCs w:val="32"/>
      <w:lang w:eastAsia="nl-NL"/>
    </w:rPr>
  </w:style>
  <w:style w:type="character" w:customStyle="1" w:styleId="Kop2Char">
    <w:name w:val="Kop 2 Char"/>
    <w:basedOn w:val="Standaardalinea-lettertype"/>
    <w:link w:val="Kop2"/>
    <w:uiPriority w:val="9"/>
    <w:rsid w:val="007779A3"/>
    <w:rPr>
      <w:rFonts w:ascii="Verdana" w:eastAsia="Times New Roman" w:hAnsi="Verdana" w:cs="Times New Roman"/>
      <w:b/>
      <w:bCs/>
      <w:iCs/>
      <w:szCs w:val="28"/>
      <w:lang w:eastAsia="nl-NL"/>
    </w:rPr>
  </w:style>
  <w:style w:type="character" w:customStyle="1" w:styleId="Kop3Char">
    <w:name w:val="Kop 3 Char"/>
    <w:basedOn w:val="Standaardalinea-lettertype"/>
    <w:link w:val="Kop3"/>
    <w:uiPriority w:val="9"/>
    <w:rsid w:val="007779A3"/>
    <w:rPr>
      <w:rFonts w:ascii="Verdana" w:eastAsia="Times New Roman" w:hAnsi="Verdana" w:cs="Times New Roman"/>
      <w:b/>
      <w:bCs/>
      <w:sz w:val="20"/>
      <w:szCs w:val="26"/>
      <w:lang w:eastAsia="nl-NL"/>
    </w:rPr>
  </w:style>
  <w:style w:type="character" w:customStyle="1" w:styleId="Kop4Char">
    <w:name w:val="Kop 4 Char"/>
    <w:basedOn w:val="Standaardalinea-lettertype"/>
    <w:link w:val="Kop4"/>
    <w:uiPriority w:val="9"/>
    <w:rsid w:val="007779A3"/>
    <w:rPr>
      <w:rFonts w:ascii="Verdana" w:eastAsia="Times New Roman" w:hAnsi="Verdana" w:cs="Times New Roman"/>
      <w:b/>
      <w:bCs/>
      <w:sz w:val="18"/>
      <w:szCs w:val="28"/>
      <w:lang w:eastAsia="nl-NL"/>
    </w:rPr>
  </w:style>
  <w:style w:type="character" w:customStyle="1" w:styleId="Kop5Char">
    <w:name w:val="Kop 5 Char"/>
    <w:basedOn w:val="Standaardalinea-lettertype"/>
    <w:link w:val="Kop5"/>
    <w:uiPriority w:val="9"/>
    <w:rsid w:val="007779A3"/>
    <w:rPr>
      <w:rFonts w:ascii="Verdana" w:eastAsia="Times New Roman" w:hAnsi="Verdana" w:cs="Times New Roman"/>
      <w:bCs/>
      <w:i/>
      <w:iCs/>
      <w:sz w:val="18"/>
      <w:szCs w:val="26"/>
      <w:lang w:eastAsia="nl-NL"/>
    </w:rPr>
  </w:style>
  <w:style w:type="character" w:styleId="Verwijzingopmerking">
    <w:name w:val="annotation reference"/>
    <w:uiPriority w:val="99"/>
    <w:semiHidden/>
    <w:unhideWhenUsed/>
    <w:rsid w:val="007779A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1237</Words>
  <Characters>6805</Characters>
  <Application>Microsoft Office Word</Application>
  <DocSecurity>0</DocSecurity>
  <Lines>56</Lines>
  <Paragraphs>16</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8026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 Vandevivere</dc:creator>
  <cp:lastModifiedBy>Orsi</cp:lastModifiedBy>
  <cp:revision>2</cp:revision>
  <dcterms:created xsi:type="dcterms:W3CDTF">2017-06-20T15:25:00Z</dcterms:created>
  <dcterms:modified xsi:type="dcterms:W3CDTF">2017-06-20T15:25:00Z</dcterms:modified>
</cp:coreProperties>
</file>